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A" w:rsidRPr="00941A54" w:rsidRDefault="00C031B3" w:rsidP="002B49EA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>
        <w:rPr>
          <w:rFonts w:hAnsi="標楷體"/>
          <w:b/>
          <w:noProof/>
        </w:rPr>
        <w:pict>
          <v:rect id="矩形 1" o:spid="_x0000_s1026" style="position:absolute;left:0;text-align:left;margin-left:445.05pt;margin-top:-33.75pt;width:53.25pt;height:24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" filled="f" strokecolor="black [3213]" strokeweight="1pt">
            <v:textbox>
              <w:txbxContent>
                <w:p w:rsidR="00A33B36" w:rsidRPr="00C84BBD" w:rsidRDefault="00A33B36" w:rsidP="00A33B36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84BBD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附件</w:t>
                  </w:r>
                  <w:r w:rsidR="005E5509" w:rsidRPr="00C84BBD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四</w:t>
                  </w:r>
                </w:p>
                <w:p w:rsidR="00A33B36" w:rsidRPr="00A33B36" w:rsidRDefault="00A33B36" w:rsidP="00A33B36">
                  <w:pPr>
                    <w:jc w:val="center"/>
                  </w:pPr>
                </w:p>
              </w:txbxContent>
            </v:textbox>
          </v:rect>
        </w:pict>
      </w:r>
      <w:r w:rsidR="002B49EA" w:rsidRPr="00941A54">
        <w:rPr>
          <w:rFonts w:hAnsi="標楷體" w:hint="eastAsia"/>
          <w:b/>
          <w:sz w:val="32"/>
          <w:szCs w:val="32"/>
        </w:rPr>
        <w:t>高雄市政府公開評選</w:t>
      </w:r>
      <w:r w:rsidR="002B49EA" w:rsidRPr="00941A54">
        <w:rPr>
          <w:rFonts w:hAnsi="標楷體"/>
          <w:b/>
          <w:sz w:val="32"/>
          <w:szCs w:val="32"/>
        </w:rPr>
        <w:t xml:space="preserve"> </w:t>
      </w:r>
    </w:p>
    <w:p w:rsidR="00B91849" w:rsidRDefault="002B49EA" w:rsidP="00B91849">
      <w:pPr>
        <w:pStyle w:val="Default"/>
        <w:spacing w:line="480" w:lineRule="exact"/>
        <w:jc w:val="center"/>
        <w:rPr>
          <w:rFonts w:hAnsi="標楷體" w:hint="eastAsia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「高雄多功能經貿園區</w:t>
      </w:r>
      <w:proofErr w:type="gramStart"/>
      <w:r w:rsidRPr="00941A54">
        <w:rPr>
          <w:rFonts w:hAnsi="標楷體" w:hint="eastAsia"/>
          <w:b/>
          <w:sz w:val="32"/>
          <w:szCs w:val="32"/>
        </w:rPr>
        <w:t>特</w:t>
      </w:r>
      <w:proofErr w:type="gramEnd"/>
      <w:r w:rsidRPr="00941A54">
        <w:rPr>
          <w:rFonts w:hAnsi="標楷體" w:hint="eastAsia"/>
          <w:b/>
          <w:sz w:val="32"/>
          <w:szCs w:val="32"/>
        </w:rPr>
        <w:t>貿三都市更新案</w:t>
      </w:r>
    </w:p>
    <w:p w:rsidR="00D87DFA" w:rsidRPr="00941A54" w:rsidRDefault="002B49EA" w:rsidP="00B91849">
      <w:pPr>
        <w:pStyle w:val="Default"/>
        <w:spacing w:line="480" w:lineRule="exact"/>
        <w:jc w:val="center"/>
        <w:rPr>
          <w:rFonts w:hAnsi="標楷體"/>
          <w:b/>
          <w:sz w:val="32"/>
          <w:szCs w:val="32"/>
        </w:rPr>
      </w:pPr>
      <w:r w:rsidRPr="00941A54">
        <w:rPr>
          <w:rFonts w:hAnsi="標楷體" w:hint="eastAsia"/>
          <w:b/>
          <w:sz w:val="32"/>
          <w:szCs w:val="32"/>
        </w:rPr>
        <w:t>都市更新事業實施案</w:t>
      </w:r>
      <w:r w:rsidR="00B91849">
        <w:rPr>
          <w:rFonts w:hAnsi="標楷體" w:hint="eastAsia"/>
          <w:b/>
          <w:sz w:val="32"/>
          <w:szCs w:val="32"/>
        </w:rPr>
        <w:t>（北基地）</w:t>
      </w:r>
      <w:r w:rsidRPr="00941A54">
        <w:rPr>
          <w:rFonts w:hAnsi="標楷體" w:hint="eastAsia"/>
          <w:b/>
          <w:sz w:val="32"/>
          <w:szCs w:val="32"/>
        </w:rPr>
        <w:t>」</w:t>
      </w:r>
    </w:p>
    <w:tbl>
      <w:tblPr>
        <w:tblStyle w:val="a7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C22D14" w:rsidRPr="00A36C35" w:rsidTr="00C70145">
        <w:trPr>
          <w:trHeight w:val="841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土地標示</w:t>
            </w:r>
          </w:p>
        </w:tc>
        <w:tc>
          <w:tcPr>
            <w:tcW w:w="6096" w:type="dxa"/>
            <w:vAlign w:val="center"/>
          </w:tcPr>
          <w:p w:rsidR="00C22D14" w:rsidRPr="00B91849" w:rsidRDefault="00C22D14" w:rsidP="00B9184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1849">
              <w:rPr>
                <w:rFonts w:ascii="標楷體" w:eastAsia="標楷體" w:hAnsi="標楷體" w:hint="eastAsia"/>
                <w:sz w:val="28"/>
                <w:szCs w:val="28"/>
              </w:rPr>
              <w:t>高雄市前鎮區獅甲段379地號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941A5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基地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面積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B9184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91849">
              <w:rPr>
                <w:rFonts w:ascii="標楷體" w:eastAsia="標楷體" w:hAnsi="標楷體" w:hint="eastAsia"/>
                <w:sz w:val="28"/>
                <w:szCs w:val="28"/>
              </w:rPr>
              <w:t>1,031</w:t>
            </w: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都市計畫</w:t>
            </w:r>
          </w:p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土地使用分區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特定經貿核心專用區（三），簡稱「</w:t>
            </w:r>
            <w:proofErr w:type="gramStart"/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貿三」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C22D1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建蔽率</w:t>
            </w:r>
            <w:r w:rsidR="00941A5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、</w:t>
            </w: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容積率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4D7ED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60%</w:t>
            </w:r>
            <w:r w:rsidR="00941A5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630%</w:t>
            </w:r>
          </w:p>
        </w:tc>
      </w:tr>
      <w:tr w:rsidR="00C22D14" w:rsidRPr="00A36C35" w:rsidTr="004D7EDD">
        <w:trPr>
          <w:trHeight w:val="1023"/>
        </w:trPr>
        <w:tc>
          <w:tcPr>
            <w:tcW w:w="3397" w:type="dxa"/>
            <w:vAlign w:val="center"/>
          </w:tcPr>
          <w:p w:rsidR="00941A54" w:rsidRPr="00941A54" w:rsidRDefault="00C22D14" w:rsidP="004D7ED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權利變換區段</w:t>
            </w:r>
          </w:p>
          <w:p w:rsidR="00C22D14" w:rsidRPr="00941A54" w:rsidRDefault="00941A54" w:rsidP="005A755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共</w:t>
            </w:r>
            <w:r w:rsidR="00C22D14" w:rsidRPr="00941A54">
              <w:rPr>
                <w:rFonts w:ascii="標楷體" w:eastAsia="標楷體" w:hAnsi="標楷體" w:hint="eastAsia"/>
                <w:b/>
                <w:sz w:val="32"/>
                <w:szCs w:val="28"/>
              </w:rPr>
              <w:t>同負擔比</w:t>
            </w:r>
            <w:r w:rsidR="005A7550">
              <w:rPr>
                <w:rFonts w:ascii="標楷體" w:eastAsia="標楷體" w:hAnsi="標楷體" w:hint="eastAsia"/>
                <w:b/>
                <w:sz w:val="32"/>
                <w:szCs w:val="28"/>
              </w:rPr>
              <w:t>率</w:t>
            </w:r>
          </w:p>
        </w:tc>
        <w:tc>
          <w:tcPr>
            <w:tcW w:w="6096" w:type="dxa"/>
            <w:vAlign w:val="center"/>
          </w:tcPr>
          <w:p w:rsidR="00C22D14" w:rsidRPr="00C22D14" w:rsidRDefault="00C22D14" w:rsidP="00CD5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22D14">
              <w:rPr>
                <w:rFonts w:ascii="標楷體" w:eastAsia="標楷體" w:hAnsi="標楷體" w:hint="eastAsia"/>
                <w:sz w:val="28"/>
                <w:szCs w:val="28"/>
              </w:rPr>
              <w:t>不得超過</w:t>
            </w:r>
            <w:r w:rsidR="0039559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5185D">
              <w:rPr>
                <w:rFonts w:ascii="標楷體" w:eastAsia="標楷體" w:hAnsi="標楷體" w:hint="eastAsia"/>
                <w:sz w:val="28"/>
                <w:szCs w:val="28"/>
              </w:rPr>
              <w:t>4.29</w:t>
            </w:r>
            <w:bookmarkStart w:id="0" w:name="_GoBack"/>
            <w:bookmarkEnd w:id="0"/>
            <w:r w:rsidRPr="00C22D14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AC627F" w:rsidRPr="00A36C35" w:rsidTr="004D7EDD">
        <w:trPr>
          <w:trHeight w:val="2425"/>
        </w:trPr>
        <w:tc>
          <w:tcPr>
            <w:tcW w:w="9493" w:type="dxa"/>
            <w:gridSpan w:val="2"/>
          </w:tcPr>
          <w:p w:rsidR="00AC627F" w:rsidRPr="00C22D14" w:rsidRDefault="00C22D14" w:rsidP="00C22D14">
            <w:pPr>
              <w:pStyle w:val="1"/>
              <w:spacing w:before="0" w:after="0" w:line="320" w:lineRule="exact"/>
              <w:ind w:leftChars="-28" w:left="0" w:hangingChars="28" w:hanging="67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備</w:t>
            </w:r>
            <w:r w:rsidR="00AC627F">
              <w:rPr>
                <w:rFonts w:hint="eastAsia"/>
              </w:rPr>
              <w:t>註：</w:t>
            </w:r>
          </w:p>
          <w:p w:rsidR="005F1DE4" w:rsidRPr="005F1DE4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  <w:rPr>
                <w:rFonts w:hint="eastAsia"/>
              </w:rPr>
            </w:pPr>
            <w:r w:rsidRPr="00C22D14">
              <w:rPr>
                <w:rFonts w:hint="eastAsia"/>
                <w:color w:val="000000" w:themeColor="text1"/>
              </w:rPr>
              <w:t>如申請人所提出共同負擔比</w:t>
            </w:r>
            <w:r w:rsidR="005F1DE4">
              <w:rPr>
                <w:rFonts w:hint="eastAsia"/>
                <w:color w:val="000000" w:themeColor="text1"/>
              </w:rPr>
              <w:t>率</w:t>
            </w:r>
            <w:r w:rsidRPr="00C22D14">
              <w:rPr>
                <w:rFonts w:hint="eastAsia"/>
                <w:color w:val="000000" w:themeColor="text1"/>
              </w:rPr>
              <w:t>高於前述要求，視為資格不符。</w:t>
            </w:r>
          </w:p>
          <w:p w:rsidR="00AC627F" w:rsidRPr="000B4979" w:rsidRDefault="00AC627F" w:rsidP="005F1DE4">
            <w:pPr>
              <w:pStyle w:val="1"/>
              <w:numPr>
                <w:ilvl w:val="0"/>
                <w:numId w:val="14"/>
              </w:numPr>
              <w:spacing w:before="0" w:after="0" w:line="320" w:lineRule="exact"/>
              <w:ind w:left="293" w:hanging="293"/>
              <w:jc w:val="both"/>
            </w:pPr>
            <w:r w:rsidRPr="00C22D14">
              <w:rPr>
                <w:rFonts w:hint="eastAsia"/>
                <w:color w:val="000000" w:themeColor="text1"/>
              </w:rPr>
              <w:t>共</w:t>
            </w:r>
            <w:r w:rsidR="005F1DE4">
              <w:rPr>
                <w:rFonts w:hint="eastAsia"/>
                <w:color w:val="000000" w:themeColor="text1"/>
              </w:rPr>
              <w:t>同負擔比率</w:t>
            </w:r>
            <w:r w:rsidRPr="00C22D14">
              <w:rPr>
                <w:rFonts w:hint="eastAsia"/>
                <w:color w:val="000000" w:themeColor="text1"/>
              </w:rPr>
              <w:t>內容不得變更</w:t>
            </w:r>
            <w:r w:rsidRPr="000B4979">
              <w:rPr>
                <w:rFonts w:hint="eastAsia"/>
              </w:rPr>
              <w:t>修正，否則不具獲選為最優及次優申請人之資格。</w:t>
            </w:r>
          </w:p>
        </w:tc>
      </w:tr>
    </w:tbl>
    <w:p w:rsidR="00C06499" w:rsidRPr="00AC627F" w:rsidRDefault="00C06499" w:rsidP="004D7EDD">
      <w:pPr>
        <w:spacing w:line="480" w:lineRule="exact"/>
        <w:rPr>
          <w:rFonts w:ascii="標楷體" w:eastAsia="標楷體" w:hAnsi="標楷體"/>
        </w:rPr>
      </w:pPr>
    </w:p>
    <w:sectPr w:rsidR="00C06499" w:rsidRPr="00AC627F" w:rsidSect="00A36C3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B3" w:rsidRDefault="00C031B3" w:rsidP="00A33B36">
      <w:r>
        <w:separator/>
      </w:r>
    </w:p>
  </w:endnote>
  <w:endnote w:type="continuationSeparator" w:id="0">
    <w:p w:rsidR="00C031B3" w:rsidRDefault="00C031B3" w:rsidP="00A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B3" w:rsidRDefault="00C031B3" w:rsidP="00A33B36">
      <w:r>
        <w:separator/>
      </w:r>
    </w:p>
  </w:footnote>
  <w:footnote w:type="continuationSeparator" w:id="0">
    <w:p w:rsidR="00C031B3" w:rsidRDefault="00C031B3" w:rsidP="00A3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4CA"/>
    <w:multiLevelType w:val="hybridMultilevel"/>
    <w:tmpl w:val="C6D67976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283E2E08">
      <w:start w:val="1"/>
      <w:numFmt w:val="decimal"/>
      <w:lvlText w:val="%2."/>
      <w:lvlJc w:val="left"/>
      <w:pPr>
        <w:ind w:left="1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1F510EB1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">
    <w:nsid w:val="343C320D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">
    <w:nsid w:val="3A355266"/>
    <w:multiLevelType w:val="hybridMultilevel"/>
    <w:tmpl w:val="A328A69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416A4932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467A0CA2"/>
    <w:multiLevelType w:val="hybridMultilevel"/>
    <w:tmpl w:val="88360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3B69C6"/>
    <w:multiLevelType w:val="hybridMultilevel"/>
    <w:tmpl w:val="336C1A04"/>
    <w:lvl w:ilvl="0" w:tplc="2FE0F2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45A00"/>
    <w:multiLevelType w:val="hybridMultilevel"/>
    <w:tmpl w:val="A6662D50"/>
    <w:lvl w:ilvl="0" w:tplc="A8E4C2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6A1463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9">
    <w:nsid w:val="60795DDF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>
    <w:nsid w:val="625A5A0E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>
    <w:nsid w:val="7747323F"/>
    <w:multiLevelType w:val="hybridMultilevel"/>
    <w:tmpl w:val="822650E4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12">
    <w:nsid w:val="77957321"/>
    <w:multiLevelType w:val="hybridMultilevel"/>
    <w:tmpl w:val="2B0CCDE2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3">
    <w:nsid w:val="7C2315A0"/>
    <w:multiLevelType w:val="hybridMultilevel"/>
    <w:tmpl w:val="9C0622E4"/>
    <w:lvl w:ilvl="0" w:tplc="8CC4DD4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4">
    <w:nsid w:val="7FC8601A"/>
    <w:multiLevelType w:val="hybridMultilevel"/>
    <w:tmpl w:val="A9AA56C6"/>
    <w:lvl w:ilvl="0" w:tplc="E708A1D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9EA"/>
    <w:rsid w:val="000E1166"/>
    <w:rsid w:val="001D058B"/>
    <w:rsid w:val="001D0CA8"/>
    <w:rsid w:val="00225752"/>
    <w:rsid w:val="00225DA0"/>
    <w:rsid w:val="00246C18"/>
    <w:rsid w:val="002B49EA"/>
    <w:rsid w:val="002D3E96"/>
    <w:rsid w:val="003205ED"/>
    <w:rsid w:val="00322D7F"/>
    <w:rsid w:val="00395593"/>
    <w:rsid w:val="004D7EDD"/>
    <w:rsid w:val="00522FE8"/>
    <w:rsid w:val="00526C3A"/>
    <w:rsid w:val="005779A4"/>
    <w:rsid w:val="005A7550"/>
    <w:rsid w:val="005B311D"/>
    <w:rsid w:val="005E5509"/>
    <w:rsid w:val="005F1DE4"/>
    <w:rsid w:val="00646AEC"/>
    <w:rsid w:val="0065185D"/>
    <w:rsid w:val="006A5354"/>
    <w:rsid w:val="006D0E6D"/>
    <w:rsid w:val="006F7FFD"/>
    <w:rsid w:val="007876D9"/>
    <w:rsid w:val="00793D17"/>
    <w:rsid w:val="007C12B4"/>
    <w:rsid w:val="007D19D7"/>
    <w:rsid w:val="008F1493"/>
    <w:rsid w:val="00941A54"/>
    <w:rsid w:val="009F71FC"/>
    <w:rsid w:val="00A15071"/>
    <w:rsid w:val="00A33B36"/>
    <w:rsid w:val="00A36C35"/>
    <w:rsid w:val="00A66C1A"/>
    <w:rsid w:val="00A7782E"/>
    <w:rsid w:val="00A91A18"/>
    <w:rsid w:val="00AC627F"/>
    <w:rsid w:val="00AE686F"/>
    <w:rsid w:val="00AE6DDB"/>
    <w:rsid w:val="00B41CEE"/>
    <w:rsid w:val="00B91849"/>
    <w:rsid w:val="00BA073C"/>
    <w:rsid w:val="00BF2915"/>
    <w:rsid w:val="00C031B3"/>
    <w:rsid w:val="00C06499"/>
    <w:rsid w:val="00C22D14"/>
    <w:rsid w:val="00C70145"/>
    <w:rsid w:val="00C84BBD"/>
    <w:rsid w:val="00CC27D8"/>
    <w:rsid w:val="00CD4571"/>
    <w:rsid w:val="00CD513A"/>
    <w:rsid w:val="00D00896"/>
    <w:rsid w:val="00D133CE"/>
    <w:rsid w:val="00D87DFA"/>
    <w:rsid w:val="00DC12A2"/>
    <w:rsid w:val="00E67946"/>
    <w:rsid w:val="00EC2C18"/>
    <w:rsid w:val="00F01E64"/>
    <w:rsid w:val="00F62419"/>
    <w:rsid w:val="00F9052B"/>
    <w:rsid w:val="00FD5D2E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1">
    <w:name w:val="1.1.1"/>
    <w:link w:val="1110"/>
    <w:qFormat/>
    <w:rsid w:val="00A33B36"/>
    <w:pPr>
      <w:widowControl w:val="0"/>
      <w:tabs>
        <w:tab w:val="left" w:pos="742"/>
      </w:tabs>
      <w:adjustRightInd w:val="0"/>
      <w:snapToGrid w:val="0"/>
      <w:spacing w:before="120" w:after="60" w:line="400" w:lineRule="atLeast"/>
      <w:ind w:left="771" w:hanging="771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1">
    <w:name w:val="1.1"/>
    <w:uiPriority w:val="99"/>
    <w:qFormat/>
    <w:rsid w:val="00A33B36"/>
    <w:pPr>
      <w:tabs>
        <w:tab w:val="left" w:pos="722"/>
      </w:tabs>
      <w:snapToGrid w:val="0"/>
      <w:spacing w:before="240" w:after="120" w:line="400" w:lineRule="atLeast"/>
    </w:pPr>
    <w:rPr>
      <w:rFonts w:ascii="Arial" w:eastAsia="標楷體" w:hAnsi="Arial" w:cs="Arial"/>
      <w:b/>
      <w:bCs/>
      <w:noProof/>
      <w:kern w:val="0"/>
      <w:sz w:val="28"/>
      <w:szCs w:val="20"/>
    </w:rPr>
  </w:style>
  <w:style w:type="paragraph" w:customStyle="1" w:styleId="110">
    <w:name w:val="1.1段"/>
    <w:uiPriority w:val="99"/>
    <w:rsid w:val="00A33B36"/>
    <w:pPr>
      <w:snapToGrid w:val="0"/>
      <w:spacing w:line="400" w:lineRule="atLeast"/>
      <w:ind w:leftChars="315" w:left="756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1111">
    <w:name w:val="1.1.1.1"/>
    <w:basedOn w:val="a"/>
    <w:link w:val="11110"/>
    <w:rsid w:val="00A33B36"/>
    <w:pPr>
      <w:tabs>
        <w:tab w:val="left" w:pos="742"/>
        <w:tab w:val="left" w:pos="1458"/>
      </w:tabs>
      <w:adjustRightInd w:val="0"/>
      <w:snapToGrid w:val="0"/>
      <w:spacing w:before="120" w:after="60" w:line="400" w:lineRule="atLeast"/>
      <w:ind w:left="1458" w:rightChars="-20" w:right="-48" w:hanging="1004"/>
      <w:jc w:val="both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">
    <w:name w:val="1"/>
    <w:basedOn w:val="a"/>
    <w:rsid w:val="00A33B36"/>
    <w:pPr>
      <w:adjustRightInd w:val="0"/>
      <w:snapToGrid w:val="0"/>
      <w:spacing w:before="120" w:after="60" w:line="440" w:lineRule="atLeast"/>
      <w:ind w:left="1270" w:right="11" w:hanging="278"/>
      <w:textAlignment w:val="baseline"/>
    </w:pPr>
    <w:rPr>
      <w:rFonts w:ascii="Arial" w:eastAsia="標楷體" w:hAnsi="Arial" w:cs="Times New Roman"/>
      <w:kern w:val="0"/>
      <w:szCs w:val="20"/>
    </w:rPr>
  </w:style>
  <w:style w:type="paragraph" w:customStyle="1" w:styleId="10">
    <w:name w:val="(1)"/>
    <w:basedOn w:val="1"/>
    <w:rsid w:val="00A33B36"/>
    <w:pPr>
      <w:ind w:left="1701" w:right="0" w:hanging="709"/>
    </w:pPr>
  </w:style>
  <w:style w:type="character" w:customStyle="1" w:styleId="1110">
    <w:name w:val="1.1.1 字元"/>
    <w:link w:val="111"/>
    <w:locked/>
    <w:rsid w:val="00A33B36"/>
    <w:rPr>
      <w:rFonts w:ascii="Arial" w:eastAsia="標楷體" w:hAnsi="Arial" w:cs="Times New Roman"/>
      <w:kern w:val="0"/>
      <w:szCs w:val="20"/>
    </w:rPr>
  </w:style>
  <w:style w:type="character" w:customStyle="1" w:styleId="11110">
    <w:name w:val="1.1.1.1 字元"/>
    <w:link w:val="1111"/>
    <w:rsid w:val="00A33B36"/>
    <w:rPr>
      <w:rFonts w:ascii="Arial" w:eastAsia="標楷體" w:hAnsi="Arial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B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B36"/>
    <w:rPr>
      <w:sz w:val="20"/>
      <w:szCs w:val="20"/>
    </w:rPr>
  </w:style>
  <w:style w:type="table" w:styleId="a7">
    <w:name w:val="Table Grid"/>
    <w:basedOn w:val="a1"/>
    <w:uiPriority w:val="39"/>
    <w:rsid w:val="00C0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C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D5F8-624E-41EE-8F54-40DABEE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鍾郁屏</dc:creator>
  <cp:keywords/>
  <dc:description/>
  <cp:lastModifiedBy>林琬純</cp:lastModifiedBy>
  <cp:revision>38</cp:revision>
  <cp:lastPrinted>2019-08-14T07:23:00Z</cp:lastPrinted>
  <dcterms:created xsi:type="dcterms:W3CDTF">2018-06-08T06:07:00Z</dcterms:created>
  <dcterms:modified xsi:type="dcterms:W3CDTF">2021-03-22T05:07:00Z</dcterms:modified>
</cp:coreProperties>
</file>