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DDD1D" w14:textId="74D7C96F" w:rsidR="00AA635D" w:rsidRPr="00BC5BAA" w:rsidRDefault="002B0301" w:rsidP="00EF5E0E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C5BAA">
        <w:rPr>
          <w:rFonts w:ascii="標楷體" w:eastAsia="標楷體" w:hAnsi="標楷體"/>
          <w:b/>
          <w:bCs/>
          <w:sz w:val="36"/>
          <w:szCs w:val="36"/>
        </w:rPr>
        <w:t>都市計畫</w:t>
      </w:r>
      <w:r w:rsidR="00F06C70">
        <w:rPr>
          <w:rFonts w:ascii="標楷體" w:eastAsia="標楷體" w:hAnsi="標楷體" w:hint="eastAsia"/>
          <w:b/>
          <w:bCs/>
          <w:sz w:val="36"/>
          <w:szCs w:val="36"/>
        </w:rPr>
        <w:t>擬定及</w:t>
      </w:r>
      <w:r w:rsidRPr="00BC5BAA">
        <w:rPr>
          <w:rFonts w:ascii="標楷體" w:eastAsia="標楷體" w:hAnsi="標楷體"/>
          <w:b/>
          <w:bCs/>
          <w:sz w:val="36"/>
          <w:szCs w:val="36"/>
        </w:rPr>
        <w:t>變更內容概要</w:t>
      </w:r>
    </w:p>
    <w:p w14:paraId="7BFCD355" w14:textId="0F14F61C" w:rsidR="009B2832" w:rsidRPr="00BC5BAA" w:rsidRDefault="00841CB7" w:rsidP="009B2832">
      <w:pPr>
        <w:pStyle w:val="a4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b/>
          <w:bCs/>
          <w:sz w:val="26"/>
          <w:szCs w:val="26"/>
        </w:rPr>
      </w:pPr>
      <w:r w:rsidRPr="00BC5BAA">
        <w:rPr>
          <w:rFonts w:ascii="標楷體" w:eastAsia="標楷體" w:hAnsi="標楷體" w:hint="eastAsia"/>
          <w:b/>
          <w:bCs/>
          <w:sz w:val="26"/>
          <w:szCs w:val="26"/>
        </w:rPr>
        <w:t>計畫</w:t>
      </w:r>
      <w:r w:rsidR="00D16FFC" w:rsidRPr="00BC5BAA">
        <w:rPr>
          <w:rFonts w:ascii="標楷體" w:eastAsia="標楷體" w:hAnsi="標楷體" w:hint="eastAsia"/>
          <w:b/>
          <w:bCs/>
          <w:sz w:val="26"/>
          <w:szCs w:val="26"/>
        </w:rPr>
        <w:t>緣起</w:t>
      </w:r>
    </w:p>
    <w:p w14:paraId="1357BBED" w14:textId="27697E16" w:rsidR="005256A1" w:rsidRDefault="00B44A9C" w:rsidP="00074D06">
      <w:pPr>
        <w:pStyle w:val="2"/>
        <w:spacing w:before="0" w:after="0" w:line="320" w:lineRule="exact"/>
        <w:rPr>
          <w:rFonts w:hAnsi="標楷體"/>
          <w:sz w:val="26"/>
          <w:szCs w:val="26"/>
        </w:rPr>
      </w:pPr>
      <w:r w:rsidRPr="00BC5BAA">
        <w:rPr>
          <w:rFonts w:hAnsi="標楷體" w:hint="eastAsia"/>
          <w:sz w:val="26"/>
          <w:szCs w:val="26"/>
        </w:rPr>
        <w:t>本市美濃都市計畫於民國57年7月1日公告發布實施，迄今共實施2次主要計畫通盤檢討。</w:t>
      </w:r>
      <w:r w:rsidR="00BC5BAA">
        <w:rPr>
          <w:rFonts w:hAnsi="標楷體" w:hint="eastAsia"/>
          <w:sz w:val="26"/>
          <w:szCs w:val="26"/>
        </w:rPr>
        <w:t>在現行計畫中</w:t>
      </w:r>
      <w:r w:rsidRPr="00BC5BAA">
        <w:rPr>
          <w:rFonts w:hAnsi="標楷體" w:hint="eastAsia"/>
          <w:sz w:val="26"/>
          <w:szCs w:val="26"/>
        </w:rPr>
        <w:t>，</w:t>
      </w:r>
      <w:r w:rsidR="00BC5BAA">
        <w:rPr>
          <w:rFonts w:hAnsi="標楷體" w:hint="eastAsia"/>
          <w:sz w:val="26"/>
          <w:szCs w:val="26"/>
        </w:rPr>
        <w:t>尚有六處附帶條件地區</w:t>
      </w:r>
      <w:r w:rsidRPr="00BC5BAA">
        <w:rPr>
          <w:rFonts w:hAnsi="標楷體" w:hint="eastAsia"/>
          <w:sz w:val="26"/>
          <w:szCs w:val="26"/>
        </w:rPr>
        <w:t>因各基地所面臨之課題</w:t>
      </w:r>
      <w:r w:rsidR="005A2B62">
        <w:rPr>
          <w:rFonts w:hAnsi="標楷體" w:hint="eastAsia"/>
          <w:sz w:val="26"/>
          <w:szCs w:val="26"/>
        </w:rPr>
        <w:t>且</w:t>
      </w:r>
      <w:r w:rsidR="005A2B62" w:rsidRPr="00BC5BAA">
        <w:rPr>
          <w:rFonts w:hAnsi="標楷體" w:hint="eastAsia"/>
          <w:sz w:val="26"/>
          <w:szCs w:val="26"/>
        </w:rPr>
        <w:t>皆有周邊道路未完全開闢情況，無法架構交通系統及建築使用影響開發可行性</w:t>
      </w:r>
      <w:r w:rsidRPr="00BC5BAA">
        <w:rPr>
          <w:rFonts w:hAnsi="標楷體" w:hint="eastAsia"/>
          <w:sz w:val="26"/>
          <w:szCs w:val="26"/>
        </w:rPr>
        <w:t>，長期以來均未能完成整體開發，</w:t>
      </w:r>
      <w:proofErr w:type="gramStart"/>
      <w:r w:rsidR="00BC5BAA" w:rsidRPr="00BC5BAA">
        <w:rPr>
          <w:rFonts w:hAnsi="標楷體" w:hint="eastAsia"/>
          <w:sz w:val="26"/>
          <w:szCs w:val="26"/>
        </w:rPr>
        <w:t>爰</w:t>
      </w:r>
      <w:proofErr w:type="gramEnd"/>
      <w:r w:rsidR="005256A1" w:rsidRPr="00BC5BAA">
        <w:rPr>
          <w:rFonts w:hAnsi="標楷體" w:hint="eastAsia"/>
          <w:sz w:val="26"/>
          <w:szCs w:val="26"/>
        </w:rPr>
        <w:t>透過</w:t>
      </w:r>
      <w:r w:rsidR="005A2B62" w:rsidRPr="00BC5BAA">
        <w:rPr>
          <w:rFonts w:hAnsi="標楷體" w:hint="eastAsia"/>
          <w:sz w:val="26"/>
          <w:szCs w:val="26"/>
        </w:rPr>
        <w:t>本次附帶條件地區專案通盤檢討</w:t>
      </w:r>
      <w:r w:rsidR="005A2B62">
        <w:rPr>
          <w:rFonts w:hAnsi="標楷體" w:hint="eastAsia"/>
          <w:sz w:val="26"/>
          <w:szCs w:val="26"/>
        </w:rPr>
        <w:t>，擬定及變更細部計畫並</w:t>
      </w:r>
      <w:r w:rsidR="005256A1" w:rsidRPr="00BC5BAA">
        <w:rPr>
          <w:rFonts w:hAnsi="標楷體" w:hint="eastAsia"/>
          <w:sz w:val="26"/>
          <w:szCs w:val="26"/>
        </w:rPr>
        <w:t>配合變更主要計畫，擴大</w:t>
      </w:r>
      <w:r w:rsidR="005A2B62">
        <w:rPr>
          <w:rFonts w:hAnsi="標楷體" w:hint="eastAsia"/>
          <w:sz w:val="26"/>
          <w:szCs w:val="26"/>
        </w:rPr>
        <w:t>原</w:t>
      </w:r>
      <w:r w:rsidR="005256A1" w:rsidRPr="00BC5BAA">
        <w:rPr>
          <w:rFonts w:hAnsi="標楷體" w:hint="eastAsia"/>
          <w:sz w:val="26"/>
          <w:szCs w:val="26"/>
        </w:rPr>
        <w:t>附帶條件範圍，將周邊主要計畫道路納入整體開發範圍，並依循</w:t>
      </w:r>
      <w:proofErr w:type="gramStart"/>
      <w:r w:rsidR="005256A1" w:rsidRPr="00BC5BAA">
        <w:rPr>
          <w:rFonts w:hAnsi="標楷體" w:hint="eastAsia"/>
          <w:sz w:val="26"/>
          <w:szCs w:val="26"/>
        </w:rPr>
        <w:t>部頒「</w:t>
      </w:r>
      <w:proofErr w:type="gramEnd"/>
      <w:r w:rsidR="005256A1" w:rsidRPr="00BC5BAA">
        <w:rPr>
          <w:rFonts w:hAnsi="標楷體" w:hint="eastAsia"/>
          <w:sz w:val="26"/>
          <w:szCs w:val="26"/>
        </w:rPr>
        <w:t>都市計畫整體開發地區處理方案」調整附帶條件內容，以引導都市土地符合都市發展所需、加速開發期程、維護土地所有權人權益。</w:t>
      </w:r>
    </w:p>
    <w:p w14:paraId="498A2939" w14:textId="5795B1FE" w:rsidR="005256A1" w:rsidRPr="00BC5BAA" w:rsidRDefault="005256A1" w:rsidP="00074D06">
      <w:pPr>
        <w:pStyle w:val="2"/>
        <w:spacing w:before="0" w:after="0" w:line="320" w:lineRule="exact"/>
        <w:rPr>
          <w:rFonts w:hAnsi="標楷體"/>
          <w:sz w:val="26"/>
          <w:szCs w:val="26"/>
        </w:rPr>
      </w:pPr>
      <w:r w:rsidRPr="00BC5BAA">
        <w:rPr>
          <w:rFonts w:hAnsi="標楷體" w:hint="eastAsia"/>
          <w:sz w:val="26"/>
          <w:szCs w:val="26"/>
        </w:rPr>
        <w:t>本案細部計畫經110年4月30日經高雄市都市計畫委員會第90次會議審議通過，主要計畫經內政部都市計畫委員會第1028次會議審議通過，</w:t>
      </w:r>
      <w:r w:rsidRPr="0074780E">
        <w:rPr>
          <w:rFonts w:hAnsi="標楷體" w:hint="eastAsia"/>
          <w:b/>
          <w:sz w:val="26"/>
          <w:szCs w:val="26"/>
        </w:rPr>
        <w:t>因部分案件超出原公開展覽範圍</w:t>
      </w:r>
      <w:r w:rsidR="004D4AFF" w:rsidRPr="0074780E">
        <w:rPr>
          <w:rFonts w:hAnsi="標楷體" w:hint="eastAsia"/>
          <w:b/>
          <w:sz w:val="26"/>
          <w:szCs w:val="26"/>
        </w:rPr>
        <w:t>(詳圖</w:t>
      </w:r>
      <w:r w:rsidR="00074D06" w:rsidRPr="0074780E">
        <w:rPr>
          <w:rFonts w:hAnsi="標楷體" w:hint="eastAsia"/>
          <w:b/>
          <w:sz w:val="26"/>
          <w:szCs w:val="26"/>
        </w:rPr>
        <w:t>1、圖3</w:t>
      </w:r>
      <w:r w:rsidR="004D4AFF" w:rsidRPr="0074780E">
        <w:rPr>
          <w:rFonts w:hAnsi="標楷體" w:hint="eastAsia"/>
          <w:b/>
          <w:sz w:val="26"/>
          <w:szCs w:val="26"/>
        </w:rPr>
        <w:t>)</w:t>
      </w:r>
      <w:r w:rsidRPr="00BC5BAA">
        <w:rPr>
          <w:rFonts w:hAnsi="標楷體" w:hint="eastAsia"/>
          <w:sz w:val="26"/>
          <w:szCs w:val="26"/>
        </w:rPr>
        <w:t>，</w:t>
      </w:r>
      <w:proofErr w:type="gramStart"/>
      <w:r w:rsidRPr="00BC5BAA">
        <w:rPr>
          <w:rFonts w:hAnsi="標楷體" w:hint="eastAsia"/>
          <w:sz w:val="26"/>
          <w:szCs w:val="26"/>
        </w:rPr>
        <w:t>爰</w:t>
      </w:r>
      <w:proofErr w:type="gramEnd"/>
      <w:r w:rsidRPr="00BC5BAA">
        <w:rPr>
          <w:rFonts w:hAnsi="標楷體" w:hint="eastAsia"/>
          <w:sz w:val="26"/>
          <w:szCs w:val="26"/>
        </w:rPr>
        <w:t>依都市計畫法19條規定辦理第二次公開展覽，以求周延，</w:t>
      </w:r>
      <w:r w:rsidRPr="003D1B33">
        <w:rPr>
          <w:rFonts w:hAnsi="標楷體" w:hint="eastAsia"/>
          <w:b/>
          <w:bCs/>
          <w:sz w:val="26"/>
          <w:szCs w:val="26"/>
          <w:u w:val="single"/>
        </w:rPr>
        <w:t>本次公開展覽案件為</w:t>
      </w:r>
      <w:r w:rsidR="00BC5BAA" w:rsidRPr="003D1B33">
        <w:rPr>
          <w:rFonts w:hAnsi="標楷體" w:hint="eastAsia"/>
          <w:b/>
          <w:bCs/>
          <w:sz w:val="26"/>
          <w:szCs w:val="26"/>
          <w:u w:val="single"/>
        </w:rPr>
        <w:t>主要計畫</w:t>
      </w:r>
      <w:r w:rsidRPr="003D1B33">
        <w:rPr>
          <w:rFonts w:hAnsi="標楷體" w:hint="eastAsia"/>
          <w:b/>
          <w:bCs/>
          <w:sz w:val="26"/>
          <w:szCs w:val="26"/>
          <w:u w:val="single"/>
        </w:rPr>
        <w:t>變更案第</w:t>
      </w:r>
      <w:r w:rsidR="00E15D7E">
        <w:rPr>
          <w:rFonts w:hAnsi="標楷體" w:hint="eastAsia"/>
          <w:b/>
          <w:bCs/>
          <w:sz w:val="26"/>
          <w:szCs w:val="26"/>
          <w:u w:val="single"/>
        </w:rPr>
        <w:t>五</w:t>
      </w:r>
      <w:r w:rsidRPr="003D1B33">
        <w:rPr>
          <w:rFonts w:hAnsi="標楷體" w:hint="eastAsia"/>
          <w:b/>
          <w:bCs/>
          <w:sz w:val="26"/>
          <w:szCs w:val="26"/>
          <w:u w:val="single"/>
        </w:rPr>
        <w:t>案</w:t>
      </w:r>
      <w:r w:rsidR="00074D06">
        <w:rPr>
          <w:rFonts w:hAnsi="標楷體" w:hint="eastAsia"/>
          <w:b/>
          <w:bCs/>
          <w:sz w:val="26"/>
          <w:szCs w:val="26"/>
          <w:u w:val="single"/>
        </w:rPr>
        <w:t>(詳附圖2)</w:t>
      </w:r>
      <w:r w:rsidR="00BC5BAA" w:rsidRPr="003D1B33">
        <w:rPr>
          <w:rFonts w:hAnsi="標楷體" w:hint="eastAsia"/>
          <w:b/>
          <w:bCs/>
          <w:sz w:val="26"/>
          <w:szCs w:val="26"/>
          <w:u w:val="single"/>
        </w:rPr>
        <w:t>及</w:t>
      </w:r>
      <w:r w:rsidR="003D1B33" w:rsidRPr="003D1B33">
        <w:rPr>
          <w:rFonts w:hAnsi="標楷體" w:hint="eastAsia"/>
          <w:b/>
          <w:bCs/>
          <w:sz w:val="26"/>
          <w:szCs w:val="26"/>
          <w:u w:val="single"/>
        </w:rPr>
        <w:t>擬定</w:t>
      </w:r>
      <w:r w:rsidR="00BC5BAA" w:rsidRPr="003D1B33">
        <w:rPr>
          <w:rFonts w:hAnsi="標楷體" w:hint="eastAsia"/>
          <w:b/>
          <w:bCs/>
          <w:sz w:val="26"/>
          <w:szCs w:val="26"/>
          <w:u w:val="single"/>
        </w:rPr>
        <w:t>F區</w:t>
      </w:r>
      <w:r w:rsidR="00074D06">
        <w:rPr>
          <w:rFonts w:hAnsi="標楷體" w:hint="eastAsia"/>
          <w:b/>
          <w:bCs/>
          <w:sz w:val="26"/>
          <w:szCs w:val="26"/>
          <w:u w:val="single"/>
        </w:rPr>
        <w:t>(詳附圖4)</w:t>
      </w:r>
      <w:r w:rsidR="00BC5BAA" w:rsidRPr="003D1B33">
        <w:rPr>
          <w:rFonts w:hAnsi="標楷體" w:hint="eastAsia"/>
          <w:b/>
          <w:bCs/>
          <w:sz w:val="26"/>
          <w:szCs w:val="26"/>
          <w:u w:val="single"/>
        </w:rPr>
        <w:t>細部計畫案</w:t>
      </w:r>
      <w:r w:rsidRPr="00BC5BAA">
        <w:rPr>
          <w:rFonts w:hAnsi="標楷體" w:hint="eastAsia"/>
          <w:sz w:val="26"/>
          <w:szCs w:val="26"/>
        </w:rPr>
        <w:t>。</w:t>
      </w:r>
    </w:p>
    <w:p w14:paraId="5F87656F" w14:textId="763DA1A9" w:rsidR="00841CB7" w:rsidRPr="00BC5BAA" w:rsidRDefault="002B0301" w:rsidP="00B2505C">
      <w:pPr>
        <w:adjustRightInd w:val="0"/>
        <w:snapToGrid w:val="0"/>
        <w:spacing w:beforeLines="50" w:before="180"/>
        <w:rPr>
          <w:rFonts w:ascii="標楷體" w:eastAsia="標楷體" w:hAnsi="標楷體"/>
          <w:b/>
          <w:bCs/>
          <w:sz w:val="26"/>
          <w:szCs w:val="26"/>
        </w:rPr>
      </w:pPr>
      <w:r w:rsidRPr="00BC5BAA">
        <w:rPr>
          <w:rFonts w:ascii="標楷體" w:eastAsia="標楷體" w:hAnsi="標楷體"/>
          <w:b/>
          <w:bCs/>
          <w:sz w:val="26"/>
          <w:szCs w:val="26"/>
        </w:rPr>
        <w:t>二、第二次公開展覽</w:t>
      </w:r>
      <w:r w:rsidR="00BC5BAA">
        <w:rPr>
          <w:rFonts w:ascii="標楷體" w:eastAsia="標楷體" w:hAnsi="標楷體" w:hint="eastAsia"/>
          <w:b/>
          <w:bCs/>
          <w:sz w:val="26"/>
          <w:szCs w:val="26"/>
        </w:rPr>
        <w:t>案件</w:t>
      </w:r>
      <w:r w:rsidRPr="00BC5BAA">
        <w:rPr>
          <w:rFonts w:ascii="標楷體" w:eastAsia="標楷體" w:hAnsi="標楷體"/>
          <w:b/>
          <w:bCs/>
          <w:sz w:val="26"/>
          <w:szCs w:val="26"/>
        </w:rPr>
        <w:t>內容概要</w:t>
      </w:r>
    </w:p>
    <w:p w14:paraId="0338A783" w14:textId="460CB1EB" w:rsidR="00416067" w:rsidRPr="00BC5BAA" w:rsidRDefault="00BC5BAA" w:rsidP="00B44A9C">
      <w:pPr>
        <w:adjustRightInd w:val="0"/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  <w:r w:rsidRPr="00BC5BAA">
        <w:rPr>
          <w:rFonts w:ascii="標楷體" w:eastAsia="標楷體" w:hAnsi="標楷體" w:hint="eastAsia"/>
          <w:sz w:val="26"/>
          <w:szCs w:val="26"/>
        </w:rPr>
        <w:t xml:space="preserve"> </w:t>
      </w:r>
      <w:r w:rsidR="00B44A9C" w:rsidRPr="00BC5BAA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B44A9C" w:rsidRPr="00BC5BA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B44A9C" w:rsidRPr="00BC5BAA">
        <w:rPr>
          <w:rFonts w:ascii="標楷體" w:eastAsia="標楷體" w:hAnsi="標楷體" w:hint="eastAsia"/>
          <w:sz w:val="26"/>
          <w:szCs w:val="26"/>
        </w:rPr>
        <w:t>)主要計畫變更案第</w:t>
      </w:r>
      <w:r w:rsidR="00E15D7E">
        <w:rPr>
          <w:rFonts w:ascii="標楷體" w:eastAsia="標楷體" w:hAnsi="標楷體" w:hint="eastAsia"/>
          <w:sz w:val="26"/>
          <w:szCs w:val="26"/>
        </w:rPr>
        <w:t>五</w:t>
      </w:r>
      <w:r w:rsidR="00B44A9C" w:rsidRPr="00BC5BAA">
        <w:rPr>
          <w:rFonts w:ascii="標楷體" w:eastAsia="標楷體" w:hAnsi="標楷體" w:hint="eastAsia"/>
          <w:sz w:val="26"/>
          <w:szCs w:val="26"/>
        </w:rPr>
        <w:t>案變更內容綜理表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092"/>
        <w:gridCol w:w="2601"/>
        <w:gridCol w:w="3280"/>
        <w:gridCol w:w="2359"/>
      </w:tblGrid>
      <w:tr w:rsidR="00B44A9C" w:rsidRPr="00BC5BAA" w14:paraId="668CDA12" w14:textId="77777777" w:rsidTr="00B44A9C">
        <w:trPr>
          <w:tblHeader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F7EF654" w14:textId="30715DF9" w:rsidR="00B44A9C" w:rsidRPr="00BC5BAA" w:rsidRDefault="00B44A9C" w:rsidP="000C432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編號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C6A41DF" w14:textId="0B04EA1F" w:rsidR="00B44A9C" w:rsidRPr="00BC5BAA" w:rsidRDefault="00B44A9C" w:rsidP="000C432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位置</w:t>
            </w:r>
          </w:p>
        </w:tc>
        <w:tc>
          <w:tcPr>
            <w:tcW w:w="584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36DD20B" w14:textId="77777777" w:rsidR="00B44A9C" w:rsidRPr="00BC5BAA" w:rsidRDefault="00B44A9C" w:rsidP="000C432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變更內容</w:t>
            </w:r>
          </w:p>
        </w:tc>
        <w:tc>
          <w:tcPr>
            <w:tcW w:w="23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71FB528" w14:textId="77777777" w:rsidR="00B44A9C" w:rsidRPr="00BC5BAA" w:rsidRDefault="00B44A9C" w:rsidP="000C432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變更理由</w:t>
            </w:r>
          </w:p>
        </w:tc>
      </w:tr>
      <w:tr w:rsidR="00B44A9C" w:rsidRPr="00BC5BAA" w14:paraId="13285B88" w14:textId="77777777" w:rsidTr="00B44A9C">
        <w:trPr>
          <w:tblHeader/>
        </w:trPr>
        <w:tc>
          <w:tcPr>
            <w:tcW w:w="441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4496E4D1" w14:textId="77777777" w:rsidR="00B44A9C" w:rsidRPr="00BC5BAA" w:rsidRDefault="00B44A9C" w:rsidP="000C432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single" w:sz="6" w:space="0" w:color="auto"/>
              <w:bottom w:val="nil"/>
            </w:tcBorders>
            <w:shd w:val="clear" w:color="auto" w:fill="F2F2F2"/>
            <w:vAlign w:val="center"/>
          </w:tcPr>
          <w:p w14:paraId="03BA73AB" w14:textId="77777777" w:rsidR="00B44A9C" w:rsidRPr="00BC5BAA" w:rsidRDefault="00B44A9C" w:rsidP="000C432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6" w:space="0" w:color="auto"/>
              <w:bottom w:val="nil"/>
            </w:tcBorders>
            <w:shd w:val="clear" w:color="auto" w:fill="F2F2F2"/>
            <w:vAlign w:val="center"/>
          </w:tcPr>
          <w:p w14:paraId="22F416ED" w14:textId="759B073C" w:rsidR="00B44A9C" w:rsidRPr="00BC5BAA" w:rsidRDefault="00B44A9C" w:rsidP="000C432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原計畫(公頃)</w:t>
            </w:r>
          </w:p>
        </w:tc>
        <w:tc>
          <w:tcPr>
            <w:tcW w:w="3260" w:type="dxa"/>
            <w:tcBorders>
              <w:top w:val="single" w:sz="6" w:space="0" w:color="auto"/>
              <w:bottom w:val="nil"/>
            </w:tcBorders>
            <w:shd w:val="clear" w:color="auto" w:fill="F2F2F2"/>
            <w:vAlign w:val="center"/>
          </w:tcPr>
          <w:p w14:paraId="09205798" w14:textId="693FC50A" w:rsidR="00B44A9C" w:rsidRPr="00BC5BAA" w:rsidRDefault="00B44A9C" w:rsidP="000C432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變更後計畫(公頃)</w:t>
            </w:r>
          </w:p>
        </w:tc>
        <w:tc>
          <w:tcPr>
            <w:tcW w:w="2345" w:type="dxa"/>
            <w:vMerge/>
            <w:tcBorders>
              <w:top w:val="single" w:sz="6" w:space="0" w:color="auto"/>
              <w:bottom w:val="nil"/>
            </w:tcBorders>
            <w:shd w:val="clear" w:color="auto" w:fill="F2F2F2"/>
            <w:vAlign w:val="center"/>
          </w:tcPr>
          <w:p w14:paraId="38CD1F5C" w14:textId="77777777" w:rsidR="00B44A9C" w:rsidRPr="00BC5BAA" w:rsidRDefault="00B44A9C" w:rsidP="000C432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44A9C" w:rsidRPr="00BC5BAA" w14:paraId="689EAEFC" w14:textId="77777777" w:rsidTr="00CC3EFC">
        <w:trPr>
          <w:tblHeader/>
        </w:trPr>
        <w:tc>
          <w:tcPr>
            <w:tcW w:w="441" w:type="dxa"/>
            <w:tcBorders>
              <w:top w:val="nil"/>
              <w:bottom w:val="single" w:sz="6" w:space="0" w:color="auto"/>
            </w:tcBorders>
            <w:shd w:val="clear" w:color="auto" w:fill="F2F2F2"/>
            <w:vAlign w:val="center"/>
          </w:tcPr>
          <w:p w14:paraId="0E4C223D" w14:textId="77777777" w:rsidR="00B44A9C" w:rsidRPr="00BC5BAA" w:rsidRDefault="00B44A9C" w:rsidP="000C4323">
            <w:pPr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nil"/>
              <w:bottom w:val="single" w:sz="6" w:space="0" w:color="auto"/>
            </w:tcBorders>
            <w:shd w:val="clear" w:color="auto" w:fill="F2F2F2"/>
            <w:vAlign w:val="center"/>
          </w:tcPr>
          <w:p w14:paraId="7C699A8D" w14:textId="77777777" w:rsidR="00B44A9C" w:rsidRPr="00BC5BAA" w:rsidRDefault="00B44A9C" w:rsidP="000C4323">
            <w:pPr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nil"/>
              <w:bottom w:val="single" w:sz="6" w:space="0" w:color="auto"/>
            </w:tcBorders>
            <w:shd w:val="clear" w:color="auto" w:fill="F2F2F2"/>
            <w:vAlign w:val="center"/>
          </w:tcPr>
          <w:p w14:paraId="7A5B063C" w14:textId="77777777" w:rsidR="00B44A9C" w:rsidRPr="00BC5BAA" w:rsidRDefault="00B44A9C" w:rsidP="000C4323">
            <w:pPr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auto"/>
            </w:tcBorders>
            <w:shd w:val="clear" w:color="auto" w:fill="F2F2F2"/>
            <w:vAlign w:val="center"/>
          </w:tcPr>
          <w:p w14:paraId="110B251C" w14:textId="77777777" w:rsidR="00B44A9C" w:rsidRPr="00BC5BAA" w:rsidRDefault="00B44A9C" w:rsidP="000C4323">
            <w:pPr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bottom w:val="single" w:sz="6" w:space="0" w:color="auto"/>
            </w:tcBorders>
            <w:shd w:val="clear" w:color="auto" w:fill="F2F2F2"/>
            <w:vAlign w:val="center"/>
          </w:tcPr>
          <w:p w14:paraId="739B59A4" w14:textId="77777777" w:rsidR="00B44A9C" w:rsidRPr="00BC5BAA" w:rsidRDefault="00B44A9C" w:rsidP="000C4323">
            <w:pPr>
              <w:adjustRightInd w:val="0"/>
              <w:snapToGrid w:val="0"/>
              <w:spacing w:line="20" w:lineRule="exact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44A9C" w:rsidRPr="00BC5BAA" w14:paraId="052F5FE9" w14:textId="77777777" w:rsidTr="00CC3EFC">
        <w:tc>
          <w:tcPr>
            <w:tcW w:w="441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AABE4B2" w14:textId="2D79B068" w:rsidR="00B44A9C" w:rsidRPr="00BC5BAA" w:rsidRDefault="00B44A9C" w:rsidP="000C432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五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23135F" w14:textId="62E14DD3" w:rsidR="00B44A9C" w:rsidRPr="00BC5BAA" w:rsidRDefault="00B44A9C" w:rsidP="000C4323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F區及部分周邊道路</w:t>
            </w:r>
          </w:p>
        </w:tc>
        <w:tc>
          <w:tcPr>
            <w:tcW w:w="25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042D713" w14:textId="77777777" w:rsidR="00B44A9C" w:rsidRPr="00BC5BAA" w:rsidRDefault="00B44A9C" w:rsidP="00B44A9C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住宅區(附二)</w:t>
            </w:r>
          </w:p>
          <w:p w14:paraId="6F41B995" w14:textId="77777777" w:rsidR="00B44A9C" w:rsidRPr="00BC5BAA" w:rsidRDefault="00B44A9C" w:rsidP="00B44A9C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/>
                <w:sz w:val="26"/>
                <w:szCs w:val="26"/>
              </w:rPr>
              <w:t>(0.5888)</w:t>
            </w:r>
          </w:p>
          <w:p w14:paraId="4779867C" w14:textId="77777777" w:rsidR="00B44A9C" w:rsidRPr="00BC5BAA" w:rsidRDefault="00B44A9C" w:rsidP="00B44A9C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附帶條件：</w:t>
            </w:r>
          </w:p>
          <w:p w14:paraId="1C29188B" w14:textId="77777777" w:rsidR="00B44A9C" w:rsidRPr="00BC5BAA" w:rsidRDefault="00B44A9C" w:rsidP="00B44A9C">
            <w:pPr>
              <w:adjustRightInd w:val="0"/>
              <w:snapToGrid w:val="0"/>
              <w:ind w:left="260" w:hangingChars="100" w:hanging="26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1.應另擬細部計畫並完成法定程序，發布實施後始得發照建築。</w:t>
            </w:r>
          </w:p>
          <w:p w14:paraId="79AB0DC2" w14:textId="6F9F49A3" w:rsidR="00B44A9C" w:rsidRPr="00BC5BAA" w:rsidRDefault="00B44A9C" w:rsidP="00B44A9C">
            <w:pPr>
              <w:adjustRightInd w:val="0"/>
              <w:snapToGrid w:val="0"/>
              <w:ind w:left="260" w:hangingChars="100" w:hanging="26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2.改採開發許可方式開發，公共設施用地負擔比例由35％調降為30％，並應劃設於原公三用地範圍內，不得改採折繳代金方式辦理。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8C19EED" w14:textId="77777777" w:rsidR="00B44A9C" w:rsidRPr="00BC5BAA" w:rsidRDefault="00B44A9C" w:rsidP="00B44A9C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住宅區(附</w:t>
            </w:r>
            <w:proofErr w:type="gramStart"/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proofErr w:type="gramEnd"/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14:paraId="323BBB0C" w14:textId="76FAC296" w:rsidR="00B44A9C" w:rsidRPr="00BC5BAA" w:rsidRDefault="00B44A9C" w:rsidP="00B44A9C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/>
                <w:sz w:val="26"/>
                <w:szCs w:val="26"/>
              </w:rPr>
              <w:t>(0.5888)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19575E" w14:textId="77777777" w:rsidR="00B44A9C" w:rsidRPr="00BC5BAA" w:rsidRDefault="00B44A9C" w:rsidP="005C6699">
            <w:pPr>
              <w:adjustRightInd w:val="0"/>
              <w:snapToGrid w:val="0"/>
              <w:ind w:leftChars="13" w:left="338" w:hangingChars="118" w:hanging="307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1.原計畫</w:t>
            </w:r>
            <w:proofErr w:type="gramStart"/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採</w:t>
            </w:r>
            <w:proofErr w:type="gramEnd"/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開發許可制，惟因地主人數</w:t>
            </w:r>
            <w:proofErr w:type="gramStart"/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眾多，</w:t>
            </w:r>
            <w:proofErr w:type="gramEnd"/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意見難以整合，且北側、南側及東側道路未開闢，無法有效通行，迄今因開發困難仍未施行。</w:t>
            </w:r>
          </w:p>
          <w:p w14:paraId="12AA260B" w14:textId="33D60896" w:rsidR="00B44A9C" w:rsidRPr="00BC5BAA" w:rsidRDefault="00B44A9C" w:rsidP="005C6699">
            <w:pPr>
              <w:adjustRightInd w:val="0"/>
              <w:snapToGrid w:val="0"/>
              <w:ind w:leftChars="1" w:left="322" w:hangingChars="123" w:hanging="32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2.為增加開發可行性及開發彈性，擴大附帶條件範圍，納入部分周邊道路，並調整附帶條件規定，於擬定細部計畫時應配合「都市計畫整體開發地區處理方案」所列解決對策重新評估開發方式。</w:t>
            </w:r>
          </w:p>
        </w:tc>
        <w:bookmarkStart w:id="0" w:name="_GoBack"/>
        <w:bookmarkEnd w:id="0"/>
      </w:tr>
      <w:tr w:rsidR="00B44A9C" w:rsidRPr="00BC5BAA" w14:paraId="7ABBC134" w14:textId="77777777" w:rsidTr="00CC3EFC">
        <w:tc>
          <w:tcPr>
            <w:tcW w:w="441" w:type="dxa"/>
            <w:vMerge/>
            <w:tcBorders>
              <w:top w:val="single" w:sz="4" w:space="0" w:color="auto"/>
            </w:tcBorders>
            <w:vAlign w:val="center"/>
          </w:tcPr>
          <w:p w14:paraId="057F12AA" w14:textId="77777777" w:rsidR="00B44A9C" w:rsidRPr="00BC5BAA" w:rsidRDefault="00B44A9C" w:rsidP="000C432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</w:tcBorders>
            <w:vAlign w:val="center"/>
          </w:tcPr>
          <w:p w14:paraId="078DA213" w14:textId="77777777" w:rsidR="00B44A9C" w:rsidRPr="00BC5BAA" w:rsidRDefault="00B44A9C" w:rsidP="000C4323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E68422" w14:textId="77777777" w:rsidR="00B44A9C" w:rsidRPr="00BC5BAA" w:rsidRDefault="00B44A9C" w:rsidP="00B44A9C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道路用地</w:t>
            </w:r>
          </w:p>
          <w:p w14:paraId="1D59F1C3" w14:textId="7067ECB5" w:rsidR="00B44A9C" w:rsidRPr="00BC5BAA" w:rsidRDefault="00B44A9C" w:rsidP="00B44A9C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/>
                <w:sz w:val="26"/>
                <w:szCs w:val="26"/>
              </w:rPr>
              <w:t>(0.1431)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3315D62" w14:textId="77777777" w:rsidR="00B44A9C" w:rsidRPr="00BC5BAA" w:rsidRDefault="00B44A9C" w:rsidP="00B44A9C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道路用地(附</w:t>
            </w:r>
            <w:proofErr w:type="gramStart"/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proofErr w:type="gramEnd"/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14:paraId="1E9C9677" w14:textId="27D8493B" w:rsidR="00B44A9C" w:rsidRPr="00BC5BAA" w:rsidRDefault="00B44A9C" w:rsidP="00B44A9C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/>
                <w:sz w:val="26"/>
                <w:szCs w:val="26"/>
              </w:rPr>
              <w:t>(0.1431)</w:t>
            </w:r>
          </w:p>
        </w:tc>
        <w:tc>
          <w:tcPr>
            <w:tcW w:w="2345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4517C9" w14:textId="77777777" w:rsidR="00B44A9C" w:rsidRPr="00BC5BAA" w:rsidRDefault="00B44A9C" w:rsidP="000C4323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44A9C" w:rsidRPr="00BC5BAA" w14:paraId="79AE6919" w14:textId="77777777" w:rsidTr="00CC3EFC">
        <w:tc>
          <w:tcPr>
            <w:tcW w:w="441" w:type="dxa"/>
            <w:vMerge/>
            <w:tcBorders>
              <w:bottom w:val="single" w:sz="12" w:space="0" w:color="auto"/>
            </w:tcBorders>
            <w:vAlign w:val="center"/>
          </w:tcPr>
          <w:p w14:paraId="0FEFF31C" w14:textId="77777777" w:rsidR="00B44A9C" w:rsidRPr="00BC5BAA" w:rsidRDefault="00B44A9C" w:rsidP="000C432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bottom w:val="single" w:sz="12" w:space="0" w:color="auto"/>
            </w:tcBorders>
            <w:vAlign w:val="center"/>
          </w:tcPr>
          <w:p w14:paraId="405665A9" w14:textId="66E70C21" w:rsidR="00B44A9C" w:rsidRPr="00BC5BAA" w:rsidRDefault="00B44A9C" w:rsidP="000C4323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A40581" w14:textId="0C9F9A8C" w:rsidR="00B44A9C" w:rsidRPr="00BC5BAA" w:rsidRDefault="00B44A9C" w:rsidP="000C4323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BC5BAA">
              <w:rPr>
                <w:rFonts w:ascii="標楷體" w:eastAsia="標楷體" w:hAnsi="標楷體" w:hint="eastAsia"/>
                <w:sz w:val="26"/>
                <w:szCs w:val="26"/>
              </w:rPr>
              <w:t>—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63CB49F" w14:textId="77777777" w:rsidR="00B44A9C" w:rsidRPr="00BC5BAA" w:rsidRDefault="00B44A9C" w:rsidP="00B44A9C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附帶條件：</w:t>
            </w:r>
          </w:p>
          <w:p w14:paraId="19EB99A2" w14:textId="11EA26F5" w:rsidR="00B44A9C" w:rsidRPr="00BC5BAA" w:rsidRDefault="00B44A9C" w:rsidP="00B44A9C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應另擬細部計畫，含提供不低於30</w:t>
            </w:r>
            <w:proofErr w:type="gramStart"/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﹪</w:t>
            </w:r>
            <w:proofErr w:type="gramEnd"/>
            <w:r w:rsidRPr="00BC5BAA">
              <w:rPr>
                <w:rFonts w:ascii="標楷體" w:eastAsia="標楷體" w:hAnsi="標楷體" w:cs="Times New Roman" w:hint="eastAsia"/>
                <w:sz w:val="26"/>
                <w:szCs w:val="26"/>
              </w:rPr>
              <w:t>之公共設施用地與擬具公平合理之事業及財務計畫，並配合「都市計畫整體開發地區處理方案」辦理。</w:t>
            </w:r>
          </w:p>
        </w:tc>
        <w:tc>
          <w:tcPr>
            <w:tcW w:w="234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718FEC" w14:textId="77777777" w:rsidR="00B44A9C" w:rsidRPr="00BC5BAA" w:rsidRDefault="00B44A9C" w:rsidP="000C4323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14:paraId="2F89E70D" w14:textId="0F906420" w:rsidR="00416067" w:rsidRPr="005A2B62" w:rsidRDefault="00416067" w:rsidP="00416067">
      <w:pPr>
        <w:pStyle w:val="a5"/>
        <w:rPr>
          <w:rFonts w:hAnsi="標楷體"/>
        </w:rPr>
      </w:pPr>
      <w:proofErr w:type="gramStart"/>
      <w:r w:rsidRPr="005A2B62">
        <w:rPr>
          <w:rFonts w:hAnsi="標楷體" w:hint="eastAsia"/>
        </w:rPr>
        <w:t>註</w:t>
      </w:r>
      <w:proofErr w:type="gramEnd"/>
      <w:r w:rsidRPr="005A2B62">
        <w:rPr>
          <w:rFonts w:hAnsi="標楷體" w:hint="eastAsia"/>
        </w:rPr>
        <w:t>：</w:t>
      </w:r>
      <w:r w:rsidR="00B44A9C" w:rsidRPr="005A2B62">
        <w:rPr>
          <w:rFonts w:hAnsi="標楷體" w:hint="eastAsia"/>
        </w:rPr>
        <w:t>面積以變更美濃都市計畫(都市計畫圖重製專案通盤檢討)案，重</w:t>
      </w:r>
      <w:proofErr w:type="gramStart"/>
      <w:r w:rsidR="00B44A9C" w:rsidRPr="005A2B62">
        <w:rPr>
          <w:rFonts w:hAnsi="標楷體" w:hint="eastAsia"/>
        </w:rPr>
        <w:t>製後圖資量</w:t>
      </w:r>
      <w:proofErr w:type="gramEnd"/>
      <w:r w:rsidR="00B44A9C" w:rsidRPr="005A2B62">
        <w:rPr>
          <w:rFonts w:hAnsi="標楷體" w:hint="eastAsia"/>
        </w:rPr>
        <w:t>測，實際</w:t>
      </w:r>
      <w:proofErr w:type="gramStart"/>
      <w:r w:rsidR="00B44A9C" w:rsidRPr="005A2B62">
        <w:rPr>
          <w:rFonts w:hAnsi="標楷體" w:hint="eastAsia"/>
        </w:rPr>
        <w:t>應以樁位</w:t>
      </w:r>
      <w:proofErr w:type="gramEnd"/>
      <w:r w:rsidR="00B44A9C" w:rsidRPr="005A2B62">
        <w:rPr>
          <w:rFonts w:hAnsi="標楷體" w:hint="eastAsia"/>
        </w:rPr>
        <w:t>測量為</w:t>
      </w:r>
      <w:proofErr w:type="gramStart"/>
      <w:r w:rsidR="00B44A9C" w:rsidRPr="005A2B62">
        <w:rPr>
          <w:rFonts w:hAnsi="標楷體" w:hint="eastAsia"/>
        </w:rPr>
        <w:t>準</w:t>
      </w:r>
      <w:proofErr w:type="gramEnd"/>
      <w:r w:rsidRPr="005A2B62">
        <w:rPr>
          <w:rFonts w:hAnsi="標楷體" w:hint="eastAsia"/>
        </w:rPr>
        <w:t>。</w:t>
      </w:r>
    </w:p>
    <w:p w14:paraId="4BDCA196" w14:textId="77777777" w:rsidR="008859EF" w:rsidRPr="00BC5BAA" w:rsidRDefault="008859EF" w:rsidP="00B717AC">
      <w:pPr>
        <w:pStyle w:val="a5"/>
        <w:ind w:left="0" w:firstLine="0"/>
        <w:rPr>
          <w:rFonts w:hAnsi="標楷體"/>
          <w:sz w:val="26"/>
          <w:szCs w:val="26"/>
        </w:rPr>
      </w:pPr>
    </w:p>
    <w:p w14:paraId="1E269E40" w14:textId="00FF761B" w:rsidR="00416067" w:rsidRPr="00BC5BAA" w:rsidRDefault="00416067" w:rsidP="00BC5BAA">
      <w:pPr>
        <w:widowControl/>
        <w:spacing w:line="240" w:lineRule="exact"/>
        <w:rPr>
          <w:rFonts w:ascii="標楷體" w:eastAsia="標楷體" w:hAnsi="標楷體" w:cs="Times New Roman"/>
          <w:sz w:val="26"/>
          <w:szCs w:val="2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416067" w:rsidRPr="00BC5BAA" w14:paraId="1394C94F" w14:textId="77777777" w:rsidTr="000C4323">
        <w:tc>
          <w:tcPr>
            <w:tcW w:w="5000" w:type="pct"/>
            <w:shd w:val="clear" w:color="auto" w:fill="auto"/>
            <w:vAlign w:val="center"/>
          </w:tcPr>
          <w:p w14:paraId="4E0E3F07" w14:textId="372A4815" w:rsidR="00416067" w:rsidRPr="00BC5BAA" w:rsidRDefault="00416067" w:rsidP="000C4323">
            <w:pPr>
              <w:overflowPunct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C5BAA">
              <w:rPr>
                <w:rFonts w:ascii="標楷體" w:eastAsia="標楷體" w:hAnsi="標楷體"/>
                <w:sz w:val="26"/>
                <w:szCs w:val="26"/>
              </w:rPr>
              <w:lastRenderedPageBreak/>
              <w:br w:type="page"/>
            </w:r>
            <w:r w:rsidRPr="00BC5BAA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Pr="00BC5BAA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Pr="00BC5BAA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Pr="00BC5BAA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="00BC5BAA" w:rsidRPr="00BC5BAA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6C1C1868" wp14:editId="0CE13243">
                  <wp:extent cx="5337545" cy="3982417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主計-變更圖冊1120417 Model (1)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330" cy="398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67" w:rsidRPr="00BC5BAA" w14:paraId="4A2B9AEE" w14:textId="77777777" w:rsidTr="000C4323">
        <w:tc>
          <w:tcPr>
            <w:tcW w:w="5000" w:type="pct"/>
            <w:shd w:val="clear" w:color="auto" w:fill="auto"/>
            <w:vAlign w:val="center"/>
          </w:tcPr>
          <w:p w14:paraId="4DFBA667" w14:textId="5537A275" w:rsidR="00416067" w:rsidRPr="00BC5BAA" w:rsidRDefault="00074D06" w:rsidP="000C4323">
            <w:pPr>
              <w:pStyle w:val="a7"/>
              <w:overflowPunct w:val="0"/>
              <w:ind w:left="1021" w:hanging="1021"/>
              <w:rPr>
                <w:rFonts w:ascii="標楷體" w:hAnsi="標楷體"/>
                <w:sz w:val="26"/>
                <w:szCs w:val="26"/>
              </w:rPr>
            </w:pPr>
            <w:r w:rsidRPr="00BC5BAA">
              <w:rPr>
                <w:rFonts w:ascii="標楷體" w:hAnsi="標楷體" w:hint="eastAsia"/>
                <w:sz w:val="24"/>
              </w:rPr>
              <w:t>圖1：</w:t>
            </w:r>
            <w:r w:rsidRPr="00074D06">
              <w:rPr>
                <w:rFonts w:ascii="標楷體" w:hAnsi="標楷體" w:hint="eastAsia"/>
                <w:sz w:val="24"/>
              </w:rPr>
              <w:t>變更高雄市美濃都計畫(配合附帶條件地區專案通盤檢討)案變更內容位置示意圖</w:t>
            </w:r>
          </w:p>
        </w:tc>
      </w:tr>
      <w:tr w:rsidR="00074D06" w:rsidRPr="00BC5BAA" w14:paraId="474E3F65" w14:textId="77777777" w:rsidTr="00074D06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B4EE3" w14:textId="77777777" w:rsidR="00074D06" w:rsidRPr="00074D06" w:rsidRDefault="00074D06" w:rsidP="00074D06">
            <w:pPr>
              <w:pStyle w:val="a7"/>
              <w:ind w:left="1021" w:hanging="1021"/>
              <w:rPr>
                <w:rFonts w:ascii="標楷體" w:hAnsi="標楷體"/>
                <w:sz w:val="24"/>
              </w:rPr>
            </w:pPr>
            <w:r w:rsidRPr="00074D06">
              <w:rPr>
                <w:rFonts w:ascii="標楷體" w:hAnsi="標楷體"/>
                <w:sz w:val="24"/>
              </w:rPr>
              <w:br w:type="page"/>
            </w:r>
            <w:r w:rsidRPr="00074D06">
              <w:rPr>
                <w:rFonts w:ascii="標楷體" w:hAnsi="標楷體"/>
                <w:sz w:val="24"/>
              </w:rPr>
              <w:br w:type="page"/>
            </w:r>
            <w:r w:rsidRPr="00074D06">
              <w:rPr>
                <w:rFonts w:ascii="標楷體" w:hAnsi="標楷體"/>
                <w:sz w:val="24"/>
              </w:rPr>
              <w:br w:type="page"/>
            </w:r>
            <w:r w:rsidRPr="00074D06">
              <w:rPr>
                <w:rFonts w:ascii="標楷體" w:hAnsi="標楷體"/>
                <w:sz w:val="24"/>
              </w:rPr>
              <w:br w:type="page"/>
            </w:r>
            <w:r w:rsidRPr="00074D06">
              <w:rPr>
                <w:rFonts w:ascii="標楷體" w:hAnsi="標楷體"/>
                <w:sz w:val="24"/>
              </w:rPr>
              <w:br w:type="page"/>
            </w:r>
            <w:r w:rsidRPr="00074D06">
              <w:rPr>
                <w:rFonts w:ascii="標楷體" w:hAnsi="標楷體"/>
                <w:noProof/>
                <w:sz w:val="24"/>
              </w:rPr>
              <w:drawing>
                <wp:inline distT="0" distB="0" distL="0" distR="0" wp14:anchorId="3E6A8B91" wp14:editId="1879153E">
                  <wp:extent cx="5582285" cy="3944620"/>
                  <wp:effectExtent l="0" t="0" r="0" b="0"/>
                  <wp:docPr id="1" name="圖片 1" descr="主計-五區變更小圖1110429變更內容第5案(F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主計-五區變更小圖1110429變更內容第5案(F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285" cy="394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D06" w:rsidRPr="00BC5BAA" w14:paraId="5F32E43B" w14:textId="77777777" w:rsidTr="00074D06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2E9DF" w14:textId="7F5EFC4D" w:rsidR="00074D06" w:rsidRPr="00074D06" w:rsidRDefault="00074D06" w:rsidP="004E4626">
            <w:pPr>
              <w:pStyle w:val="a7"/>
              <w:overflowPunct w:val="0"/>
              <w:ind w:left="1021" w:hanging="1021"/>
              <w:rPr>
                <w:rFonts w:ascii="標楷體" w:hAnsi="標楷體"/>
                <w:sz w:val="24"/>
              </w:rPr>
            </w:pPr>
            <w:r w:rsidRPr="00BC5BAA">
              <w:rPr>
                <w:rFonts w:ascii="標楷體" w:hAnsi="標楷體" w:hint="eastAsia"/>
                <w:sz w:val="24"/>
              </w:rPr>
              <w:t>圖2：</w:t>
            </w:r>
            <w:r w:rsidR="009D2DC5">
              <w:rPr>
                <w:rFonts w:ascii="標楷體" w:hAnsi="標楷體" w:hint="eastAsia"/>
                <w:sz w:val="24"/>
              </w:rPr>
              <w:t>主要計畫</w:t>
            </w:r>
            <w:r w:rsidRPr="00BC5BAA">
              <w:rPr>
                <w:rFonts w:ascii="標楷體" w:hAnsi="標楷體" w:hint="eastAsia"/>
                <w:bCs/>
                <w:sz w:val="24"/>
              </w:rPr>
              <w:t>變更案第</w:t>
            </w:r>
            <w:r w:rsidR="0074780E">
              <w:rPr>
                <w:rFonts w:ascii="標楷體" w:hAnsi="標楷體" w:hint="eastAsia"/>
                <w:bCs/>
                <w:sz w:val="24"/>
              </w:rPr>
              <w:t>五</w:t>
            </w:r>
            <w:r w:rsidRPr="00BC5BAA">
              <w:rPr>
                <w:rFonts w:ascii="標楷體" w:hAnsi="標楷體" w:hint="eastAsia"/>
                <w:bCs/>
                <w:sz w:val="24"/>
              </w:rPr>
              <w:t>案變更內容示意圖</w:t>
            </w:r>
          </w:p>
        </w:tc>
      </w:tr>
    </w:tbl>
    <w:p w14:paraId="4ABB6F23" w14:textId="15F60E7C" w:rsidR="005256A1" w:rsidRPr="00074D06" w:rsidRDefault="005256A1">
      <w:pPr>
        <w:widowControl/>
        <w:rPr>
          <w:rFonts w:ascii="標楷體" w:eastAsia="標楷體" w:hAnsi="標楷體" w:cs="Times New Roman"/>
          <w:sz w:val="26"/>
          <w:szCs w:val="26"/>
        </w:rPr>
      </w:pPr>
    </w:p>
    <w:p w14:paraId="1B965981" w14:textId="4EAFA5A0" w:rsidR="00A242C4" w:rsidRPr="00074D06" w:rsidRDefault="00A242C4">
      <w:pPr>
        <w:widowControl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br w:type="page"/>
      </w:r>
    </w:p>
    <w:p w14:paraId="33B59ABE" w14:textId="7FC8FBF3" w:rsidR="001862BA" w:rsidRPr="001862BA" w:rsidRDefault="00A242C4" w:rsidP="001862BA">
      <w:pPr>
        <w:adjustRightInd w:val="0"/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  <w:r w:rsidRPr="00BC5BAA">
        <w:rPr>
          <w:rFonts w:ascii="標楷體" w:eastAsia="標楷體" w:hAnsi="標楷體" w:hint="eastAsia"/>
          <w:sz w:val="26"/>
          <w:szCs w:val="26"/>
        </w:rPr>
        <w:lastRenderedPageBreak/>
        <w:t xml:space="preserve"> </w:t>
      </w:r>
      <w:r w:rsidR="001862BA" w:rsidRPr="00BC5BAA">
        <w:rPr>
          <w:rFonts w:ascii="標楷體" w:eastAsia="標楷體" w:hAnsi="標楷體" w:hint="eastAsia"/>
          <w:sz w:val="26"/>
          <w:szCs w:val="26"/>
        </w:rPr>
        <w:t>(二)</w:t>
      </w:r>
      <w:r w:rsidR="00BC5BAA">
        <w:rPr>
          <w:rFonts w:ascii="標楷體" w:eastAsia="標楷體" w:hAnsi="標楷體" w:hint="eastAsia"/>
          <w:sz w:val="26"/>
          <w:szCs w:val="26"/>
        </w:rPr>
        <w:t>擬定</w:t>
      </w:r>
      <w:r w:rsidR="00BC5BAA" w:rsidRPr="00BC5BAA">
        <w:rPr>
          <w:rFonts w:ascii="標楷體" w:eastAsia="標楷體" w:hAnsi="標楷體" w:hint="eastAsia"/>
          <w:sz w:val="26"/>
          <w:szCs w:val="26"/>
        </w:rPr>
        <w:t>F區細部計畫案</w:t>
      </w:r>
      <w:r w:rsidR="001862BA" w:rsidRPr="00BC5BAA">
        <w:rPr>
          <w:rFonts w:ascii="標楷體" w:eastAsia="標楷體" w:hAnsi="標楷體" w:hint="eastAsia"/>
          <w:sz w:val="26"/>
          <w:szCs w:val="26"/>
        </w:rPr>
        <w:t>土地使用計畫面積表</w:t>
      </w:r>
    </w:p>
    <w:tbl>
      <w:tblPr>
        <w:tblW w:w="49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2238"/>
        <w:gridCol w:w="1904"/>
        <w:gridCol w:w="1544"/>
        <w:gridCol w:w="3145"/>
      </w:tblGrid>
      <w:tr w:rsidR="001862BA" w:rsidRPr="001862BA" w14:paraId="70F06D64" w14:textId="77777777" w:rsidTr="00E72D3D">
        <w:trPr>
          <w:jc w:val="center"/>
        </w:trPr>
        <w:tc>
          <w:tcPr>
            <w:tcW w:w="1627" w:type="pct"/>
            <w:gridSpan w:val="2"/>
            <w:shd w:val="clear" w:color="auto" w:fill="D9D9D9"/>
            <w:vAlign w:val="center"/>
          </w:tcPr>
          <w:p w14:paraId="58FE3820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974" w:type="pct"/>
            <w:shd w:val="clear" w:color="auto" w:fill="D9D9D9"/>
            <w:vAlign w:val="center"/>
          </w:tcPr>
          <w:p w14:paraId="2BBBF9F2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面積(公頃)</w:t>
            </w:r>
          </w:p>
        </w:tc>
        <w:tc>
          <w:tcPr>
            <w:tcW w:w="790" w:type="pct"/>
            <w:shd w:val="clear" w:color="auto" w:fill="D9D9D9"/>
            <w:vAlign w:val="center"/>
          </w:tcPr>
          <w:p w14:paraId="657075FB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比例(%)</w:t>
            </w:r>
          </w:p>
        </w:tc>
        <w:tc>
          <w:tcPr>
            <w:tcW w:w="1609" w:type="pct"/>
            <w:shd w:val="clear" w:color="auto" w:fill="D9D9D9"/>
            <w:vAlign w:val="center"/>
          </w:tcPr>
          <w:p w14:paraId="266AF973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備註或附帶條件</w:t>
            </w:r>
          </w:p>
        </w:tc>
      </w:tr>
      <w:tr w:rsidR="001862BA" w:rsidRPr="001862BA" w14:paraId="0E6A3571" w14:textId="77777777" w:rsidTr="00E72D3D">
        <w:trPr>
          <w:jc w:val="center"/>
        </w:trPr>
        <w:tc>
          <w:tcPr>
            <w:tcW w:w="482" w:type="pct"/>
            <w:vAlign w:val="center"/>
          </w:tcPr>
          <w:p w14:paraId="52A19382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土地使用分區</w:t>
            </w:r>
          </w:p>
        </w:tc>
        <w:tc>
          <w:tcPr>
            <w:tcW w:w="1145" w:type="pct"/>
            <w:vAlign w:val="center"/>
          </w:tcPr>
          <w:p w14:paraId="1BA4B793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住宅區(附</w:t>
            </w:r>
            <w:proofErr w:type="gramStart"/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proofErr w:type="gramEnd"/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974" w:type="pct"/>
            <w:vAlign w:val="center"/>
          </w:tcPr>
          <w:p w14:paraId="1923319C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ind w:right="57"/>
              <w:jc w:val="righ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0.5123</w:t>
            </w:r>
          </w:p>
        </w:tc>
        <w:tc>
          <w:tcPr>
            <w:tcW w:w="790" w:type="pct"/>
            <w:vAlign w:val="center"/>
          </w:tcPr>
          <w:p w14:paraId="7632F1C7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ind w:right="57"/>
              <w:jc w:val="righ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70.00</w:t>
            </w:r>
          </w:p>
        </w:tc>
        <w:tc>
          <w:tcPr>
            <w:tcW w:w="1609" w:type="pct"/>
            <w:vMerge w:val="restart"/>
            <w:vAlign w:val="center"/>
          </w:tcPr>
          <w:p w14:paraId="1B7263C5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以市地重劃方式辦理</w:t>
            </w:r>
          </w:p>
        </w:tc>
      </w:tr>
      <w:tr w:rsidR="001862BA" w:rsidRPr="001862BA" w14:paraId="32C7B471" w14:textId="77777777" w:rsidTr="00E72D3D">
        <w:trPr>
          <w:jc w:val="center"/>
        </w:trPr>
        <w:tc>
          <w:tcPr>
            <w:tcW w:w="482" w:type="pct"/>
            <w:vMerge w:val="restart"/>
            <w:vAlign w:val="center"/>
          </w:tcPr>
          <w:p w14:paraId="1B90DE5C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公共設施用地</w:t>
            </w:r>
          </w:p>
        </w:tc>
        <w:tc>
          <w:tcPr>
            <w:tcW w:w="1145" w:type="pct"/>
            <w:vAlign w:val="center"/>
          </w:tcPr>
          <w:p w14:paraId="1FAF2CA4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綠地(附</w:t>
            </w:r>
            <w:proofErr w:type="gramStart"/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proofErr w:type="gramEnd"/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974" w:type="pct"/>
            <w:vAlign w:val="center"/>
          </w:tcPr>
          <w:p w14:paraId="1E50526B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ind w:right="57"/>
              <w:jc w:val="righ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0.0273</w:t>
            </w:r>
          </w:p>
        </w:tc>
        <w:tc>
          <w:tcPr>
            <w:tcW w:w="790" w:type="pct"/>
            <w:vAlign w:val="center"/>
          </w:tcPr>
          <w:p w14:paraId="0A768740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ind w:right="57"/>
              <w:jc w:val="righ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3.73</w:t>
            </w:r>
          </w:p>
        </w:tc>
        <w:tc>
          <w:tcPr>
            <w:tcW w:w="1609" w:type="pct"/>
            <w:vMerge/>
            <w:vAlign w:val="center"/>
          </w:tcPr>
          <w:p w14:paraId="002F5475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862BA" w:rsidRPr="001862BA" w14:paraId="796A7A99" w14:textId="77777777" w:rsidTr="00E72D3D">
        <w:trPr>
          <w:jc w:val="center"/>
        </w:trPr>
        <w:tc>
          <w:tcPr>
            <w:tcW w:w="482" w:type="pct"/>
            <w:vMerge/>
            <w:vAlign w:val="center"/>
          </w:tcPr>
          <w:p w14:paraId="326225C6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45" w:type="pct"/>
            <w:vAlign w:val="center"/>
          </w:tcPr>
          <w:p w14:paraId="7A4FF32B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道路用地(附</w:t>
            </w:r>
            <w:proofErr w:type="gramStart"/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proofErr w:type="gramEnd"/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974" w:type="pct"/>
            <w:vAlign w:val="center"/>
          </w:tcPr>
          <w:p w14:paraId="6830BB72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ind w:right="57"/>
              <w:jc w:val="righ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0.1923</w:t>
            </w:r>
          </w:p>
        </w:tc>
        <w:tc>
          <w:tcPr>
            <w:tcW w:w="790" w:type="pct"/>
            <w:vAlign w:val="center"/>
          </w:tcPr>
          <w:p w14:paraId="3093E3F3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ind w:right="57"/>
              <w:jc w:val="righ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26.27</w:t>
            </w:r>
          </w:p>
        </w:tc>
        <w:tc>
          <w:tcPr>
            <w:tcW w:w="1609" w:type="pct"/>
            <w:vMerge/>
            <w:vAlign w:val="center"/>
          </w:tcPr>
          <w:p w14:paraId="349CAB75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862BA" w:rsidRPr="001862BA" w14:paraId="1DC07BD0" w14:textId="77777777" w:rsidTr="00E72D3D">
        <w:trPr>
          <w:jc w:val="center"/>
        </w:trPr>
        <w:tc>
          <w:tcPr>
            <w:tcW w:w="482" w:type="pct"/>
            <w:vMerge/>
            <w:vAlign w:val="center"/>
          </w:tcPr>
          <w:p w14:paraId="04EE2A49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45" w:type="pct"/>
            <w:shd w:val="clear" w:color="auto" w:fill="D9D9D9"/>
            <w:vAlign w:val="center"/>
          </w:tcPr>
          <w:p w14:paraId="3FD8D8CF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小計</w:t>
            </w:r>
          </w:p>
        </w:tc>
        <w:tc>
          <w:tcPr>
            <w:tcW w:w="974" w:type="pct"/>
            <w:shd w:val="clear" w:color="auto" w:fill="D9D9D9"/>
            <w:vAlign w:val="center"/>
          </w:tcPr>
          <w:p w14:paraId="7D025011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ind w:right="57"/>
              <w:jc w:val="righ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0.2196</w:t>
            </w:r>
          </w:p>
        </w:tc>
        <w:tc>
          <w:tcPr>
            <w:tcW w:w="790" w:type="pct"/>
            <w:shd w:val="clear" w:color="auto" w:fill="D9D9D9"/>
            <w:vAlign w:val="center"/>
          </w:tcPr>
          <w:p w14:paraId="5CC69855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ind w:right="57"/>
              <w:jc w:val="righ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30.00</w:t>
            </w:r>
          </w:p>
        </w:tc>
        <w:tc>
          <w:tcPr>
            <w:tcW w:w="1609" w:type="pct"/>
            <w:vMerge/>
            <w:shd w:val="clear" w:color="auto" w:fill="D9D9D9"/>
            <w:vAlign w:val="center"/>
          </w:tcPr>
          <w:p w14:paraId="49CECDF8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862BA" w:rsidRPr="001862BA" w14:paraId="7C500A73" w14:textId="77777777" w:rsidTr="00E72D3D">
        <w:trPr>
          <w:jc w:val="center"/>
        </w:trPr>
        <w:tc>
          <w:tcPr>
            <w:tcW w:w="1627" w:type="pct"/>
            <w:gridSpan w:val="2"/>
            <w:vAlign w:val="center"/>
          </w:tcPr>
          <w:p w14:paraId="7C5A906F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合計</w:t>
            </w:r>
          </w:p>
        </w:tc>
        <w:tc>
          <w:tcPr>
            <w:tcW w:w="974" w:type="pct"/>
            <w:vAlign w:val="center"/>
          </w:tcPr>
          <w:p w14:paraId="3963E32B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ind w:right="57"/>
              <w:jc w:val="righ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0.7319</w:t>
            </w:r>
          </w:p>
        </w:tc>
        <w:tc>
          <w:tcPr>
            <w:tcW w:w="790" w:type="pct"/>
            <w:vAlign w:val="center"/>
          </w:tcPr>
          <w:p w14:paraId="480EB160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ind w:right="57"/>
              <w:jc w:val="right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62BA">
              <w:rPr>
                <w:rFonts w:ascii="標楷體" w:eastAsia="標楷體" w:hAnsi="標楷體" w:cs="Times New Roman"/>
                <w:sz w:val="26"/>
                <w:szCs w:val="26"/>
              </w:rPr>
              <w:t>100</w:t>
            </w:r>
            <w:r w:rsidRPr="001862BA">
              <w:rPr>
                <w:rFonts w:ascii="標楷體" w:eastAsia="標楷體" w:hAnsi="標楷體" w:cs="Times New Roman" w:hint="eastAsia"/>
                <w:sz w:val="26"/>
                <w:szCs w:val="26"/>
              </w:rPr>
              <w:t>.00</w:t>
            </w:r>
          </w:p>
        </w:tc>
        <w:tc>
          <w:tcPr>
            <w:tcW w:w="1609" w:type="pct"/>
            <w:vMerge/>
            <w:vAlign w:val="center"/>
          </w:tcPr>
          <w:p w14:paraId="76B79806" w14:textId="77777777" w:rsidR="001862BA" w:rsidRPr="001862BA" w:rsidRDefault="001862BA" w:rsidP="001862BA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14:paraId="3A8261DA" w14:textId="77777777" w:rsidR="001862BA" w:rsidRPr="00BC5BAA" w:rsidRDefault="001862BA">
      <w:pPr>
        <w:widowControl/>
        <w:rPr>
          <w:rFonts w:ascii="標楷體" w:eastAsia="標楷體" w:hAnsi="標楷體" w:cs="Times New Roman"/>
          <w:sz w:val="26"/>
          <w:szCs w:val="2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416067" w:rsidRPr="00BC5BAA" w14:paraId="42082DA2" w14:textId="77777777" w:rsidTr="000C4323">
        <w:tc>
          <w:tcPr>
            <w:tcW w:w="5000" w:type="pct"/>
            <w:shd w:val="clear" w:color="auto" w:fill="auto"/>
            <w:vAlign w:val="center"/>
          </w:tcPr>
          <w:p w14:paraId="7FCEF7DF" w14:textId="6625F73C" w:rsidR="00416067" w:rsidRPr="00BC5BAA" w:rsidRDefault="00416067" w:rsidP="000C4323">
            <w:pPr>
              <w:overflowPunct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C5BAA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Pr="00BC5BAA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Pr="00BC5BAA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Pr="00BC5BAA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="00074D06" w:rsidRPr="00BC5BAA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598AAEE2" wp14:editId="3863F822">
                  <wp:extent cx="5140750" cy="3636335"/>
                  <wp:effectExtent l="0" t="0" r="3175" b="254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750" cy="363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67" w:rsidRPr="00BC5BAA" w14:paraId="6DBADBF9" w14:textId="77777777" w:rsidTr="000C4323">
        <w:tc>
          <w:tcPr>
            <w:tcW w:w="5000" w:type="pct"/>
            <w:shd w:val="clear" w:color="auto" w:fill="auto"/>
            <w:vAlign w:val="center"/>
          </w:tcPr>
          <w:p w14:paraId="4ECB7100" w14:textId="6480CE2F" w:rsidR="00416067" w:rsidRPr="00BC5BAA" w:rsidRDefault="00074D06" w:rsidP="00BC5BAA">
            <w:pPr>
              <w:pStyle w:val="a7"/>
              <w:overflowPunct w:val="0"/>
              <w:ind w:left="822" w:hanging="822"/>
              <w:rPr>
                <w:rFonts w:ascii="標楷體" w:hAnsi="標楷體"/>
                <w:sz w:val="26"/>
                <w:szCs w:val="26"/>
              </w:rPr>
            </w:pPr>
            <w:r w:rsidRPr="00BC5BAA">
              <w:rPr>
                <w:rFonts w:ascii="標楷體" w:hAnsi="標楷體" w:hint="eastAsia"/>
                <w:sz w:val="24"/>
              </w:rPr>
              <w:t>圖</w:t>
            </w:r>
            <w:r>
              <w:rPr>
                <w:rFonts w:ascii="標楷體" w:hAnsi="標楷體" w:hint="eastAsia"/>
                <w:sz w:val="24"/>
              </w:rPr>
              <w:t>3</w:t>
            </w:r>
            <w:r w:rsidRPr="00BC5BAA">
              <w:rPr>
                <w:rFonts w:ascii="標楷體" w:hAnsi="標楷體" w:hint="eastAsia"/>
                <w:sz w:val="24"/>
              </w:rPr>
              <w:t>：</w:t>
            </w:r>
            <w:r w:rsidRPr="00BC5BAA">
              <w:rPr>
                <w:rFonts w:ascii="標楷體" w:hAnsi="標楷體" w:hint="eastAsia"/>
                <w:bCs/>
                <w:sz w:val="24"/>
              </w:rPr>
              <w:t>「擬定及變更高雄市美濃都計畫(配合附帶條件地區專案通盤檢討)細部計畫案」擬定及</w:t>
            </w:r>
            <w:r w:rsidRPr="00BC5BAA">
              <w:rPr>
                <w:rFonts w:ascii="標楷體" w:hAnsi="標楷體" w:hint="eastAsia"/>
                <w:sz w:val="24"/>
              </w:rPr>
              <w:t>變更內容位置示意圖</w:t>
            </w:r>
          </w:p>
        </w:tc>
      </w:tr>
    </w:tbl>
    <w:p w14:paraId="31E7CA71" w14:textId="1295D5CE" w:rsidR="001862BA" w:rsidRPr="00BC5BAA" w:rsidRDefault="001862BA" w:rsidP="00BC5BAA">
      <w:pPr>
        <w:widowControl/>
        <w:spacing w:line="240" w:lineRule="exact"/>
        <w:rPr>
          <w:rFonts w:ascii="標楷體" w:eastAsia="標楷體" w:hAnsi="標楷體" w:cs="Times New Roman"/>
          <w:sz w:val="6"/>
          <w:szCs w:val="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1862BA" w:rsidRPr="00BC5BAA" w14:paraId="650FA72A" w14:textId="77777777" w:rsidTr="00E72D3D">
        <w:tc>
          <w:tcPr>
            <w:tcW w:w="5000" w:type="pct"/>
            <w:shd w:val="clear" w:color="auto" w:fill="auto"/>
            <w:vAlign w:val="center"/>
          </w:tcPr>
          <w:p w14:paraId="244E25DF" w14:textId="21570C31" w:rsidR="001862BA" w:rsidRPr="00BC5BAA" w:rsidRDefault="001862BA" w:rsidP="00E72D3D">
            <w:pPr>
              <w:overflowPunct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C5BAA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Pr="00BC5BAA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Pr="00BC5BAA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Pr="00BC5BAA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="00074D06" w:rsidRPr="00BC5BAA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237B7BBC" wp14:editId="53469D28">
                  <wp:extent cx="5784111" cy="3090351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" t="16185" r="-503" b="8255"/>
                          <a:stretch/>
                        </pic:blipFill>
                        <pic:spPr bwMode="auto">
                          <a:xfrm>
                            <a:off x="0" y="0"/>
                            <a:ext cx="5784111" cy="309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2BA" w:rsidRPr="00BC5BAA" w14:paraId="4A293478" w14:textId="77777777" w:rsidTr="00E72D3D">
        <w:tc>
          <w:tcPr>
            <w:tcW w:w="5000" w:type="pct"/>
            <w:shd w:val="clear" w:color="auto" w:fill="auto"/>
            <w:vAlign w:val="center"/>
          </w:tcPr>
          <w:p w14:paraId="248CD738" w14:textId="1D75BB43" w:rsidR="001862BA" w:rsidRPr="00BC5BAA" w:rsidRDefault="00074D06" w:rsidP="00074D06">
            <w:pPr>
              <w:pStyle w:val="a7"/>
              <w:overflowPunct w:val="0"/>
              <w:ind w:left="879" w:hanging="879"/>
              <w:rPr>
                <w:rFonts w:ascii="標楷體" w:hAnsi="標楷體"/>
                <w:sz w:val="26"/>
                <w:szCs w:val="26"/>
              </w:rPr>
            </w:pPr>
            <w:bookmarkStart w:id="1" w:name="_Toc107556928"/>
            <w:r w:rsidRPr="00BC5BAA">
              <w:rPr>
                <w:rFonts w:ascii="標楷體" w:hAnsi="標楷體" w:hint="eastAsia"/>
                <w:sz w:val="24"/>
              </w:rPr>
              <w:t>圖</w:t>
            </w:r>
            <w:r>
              <w:rPr>
                <w:rFonts w:ascii="標楷體" w:hAnsi="標楷體" w:hint="eastAsia"/>
                <w:sz w:val="24"/>
              </w:rPr>
              <w:t>4</w:t>
            </w:r>
            <w:r w:rsidRPr="00BC5BAA">
              <w:rPr>
                <w:rFonts w:ascii="標楷體" w:hAnsi="標楷體" w:hint="eastAsia"/>
                <w:sz w:val="24"/>
              </w:rPr>
              <w:t>：F區細部計畫配置示意圖</w:t>
            </w:r>
            <w:bookmarkEnd w:id="1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E821CE" w:rsidRPr="00BC5BAA" w14:paraId="39AFD034" w14:textId="77777777" w:rsidTr="009C0C81">
        <w:tc>
          <w:tcPr>
            <w:tcW w:w="9736" w:type="dxa"/>
            <w:gridSpan w:val="2"/>
            <w:shd w:val="clear" w:color="auto" w:fill="auto"/>
          </w:tcPr>
          <w:p w14:paraId="3D1B9D1B" w14:textId="77777777" w:rsidR="00346C33" w:rsidRPr="00BC5BAA" w:rsidRDefault="00E821CE" w:rsidP="00346C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C5BAA">
              <w:rPr>
                <w:rFonts w:ascii="標楷體" w:eastAsia="標楷體" w:hAnsi="標楷體"/>
                <w:b/>
                <w:bCs/>
                <w:sz w:val="26"/>
                <w:szCs w:val="26"/>
              </w:rPr>
              <w:lastRenderedPageBreak/>
              <w:t>第二次公告公開展覽本市都市計畫</w:t>
            </w:r>
          </w:p>
          <w:p w14:paraId="52D8F342" w14:textId="6809B992" w:rsidR="00F02252" w:rsidRPr="00BC5BAA" w:rsidRDefault="00346C33" w:rsidP="00346C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C5B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「變更高雄市美濃都計畫(配合附帶條件地區專案通盤檢討)</w:t>
            </w:r>
            <w:r w:rsidR="005C66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案」及</w:t>
            </w:r>
            <w:r w:rsidRPr="00BC5B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「擬定及變更高雄市美濃都</w:t>
            </w:r>
            <w:r w:rsidR="005C66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市</w:t>
            </w:r>
            <w:r w:rsidRPr="00BC5B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計畫(配合附帶條件地區專案通盤檢討)細部計畫案」</w:t>
            </w:r>
          </w:p>
          <w:p w14:paraId="4459877E" w14:textId="18F11EC6" w:rsidR="00E821CE" w:rsidRPr="00BC5BAA" w:rsidRDefault="00E821CE" w:rsidP="00346C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C5BAA">
              <w:rPr>
                <w:rFonts w:ascii="標楷體" w:eastAsia="標楷體" w:hAnsi="標楷體"/>
                <w:b/>
                <w:bCs/>
                <w:sz w:val="26"/>
                <w:szCs w:val="26"/>
              </w:rPr>
              <w:t>公開展覽</w:t>
            </w:r>
            <w:r w:rsidRPr="00BC5BA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期間</w:t>
            </w:r>
            <w:r w:rsidRPr="00BC5BAA">
              <w:rPr>
                <w:rFonts w:ascii="標楷體" w:eastAsia="標楷體" w:hAnsi="標楷體"/>
                <w:b/>
                <w:bCs/>
                <w:sz w:val="26"/>
                <w:szCs w:val="26"/>
              </w:rPr>
              <w:t>公民或團體意見書</w:t>
            </w:r>
          </w:p>
        </w:tc>
      </w:tr>
      <w:tr w:rsidR="00E821CE" w:rsidRPr="00BC5BAA" w14:paraId="7F55DE9E" w14:textId="77777777" w:rsidTr="009C0C81">
        <w:trPr>
          <w:trHeight w:val="4261"/>
        </w:trPr>
        <w:tc>
          <w:tcPr>
            <w:tcW w:w="1696" w:type="dxa"/>
            <w:vAlign w:val="center"/>
          </w:tcPr>
          <w:p w14:paraId="28D33628" w14:textId="77777777" w:rsidR="00E821CE" w:rsidRPr="00BC5BAA" w:rsidRDefault="00E821CE" w:rsidP="009C0C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5BAA">
              <w:rPr>
                <w:rFonts w:ascii="標楷體" w:eastAsia="標楷體" w:hAnsi="標楷體" w:hint="eastAsia"/>
                <w:sz w:val="26"/>
                <w:szCs w:val="26"/>
              </w:rPr>
              <w:t>主旨</w:t>
            </w:r>
          </w:p>
        </w:tc>
        <w:tc>
          <w:tcPr>
            <w:tcW w:w="8040" w:type="dxa"/>
          </w:tcPr>
          <w:p w14:paraId="49D15926" w14:textId="77777777" w:rsidR="00E821CE" w:rsidRPr="00BC5BAA" w:rsidRDefault="00E821CE" w:rsidP="009C0C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21CE" w:rsidRPr="00BC5BAA" w14:paraId="7550F137" w14:textId="77777777" w:rsidTr="009C0C81">
        <w:trPr>
          <w:trHeight w:val="3258"/>
        </w:trPr>
        <w:tc>
          <w:tcPr>
            <w:tcW w:w="1696" w:type="dxa"/>
            <w:vAlign w:val="center"/>
          </w:tcPr>
          <w:p w14:paraId="1C4A4F1C" w14:textId="77777777" w:rsidR="00E821CE" w:rsidRPr="00BC5BAA" w:rsidRDefault="00E821CE" w:rsidP="009C0C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5BAA">
              <w:rPr>
                <w:rFonts w:ascii="標楷體" w:eastAsia="標楷體" w:hAnsi="標楷體" w:hint="eastAsia"/>
                <w:sz w:val="26"/>
                <w:szCs w:val="26"/>
              </w:rPr>
              <w:t>理由</w:t>
            </w:r>
          </w:p>
        </w:tc>
        <w:tc>
          <w:tcPr>
            <w:tcW w:w="8040" w:type="dxa"/>
          </w:tcPr>
          <w:p w14:paraId="69C99473" w14:textId="77777777" w:rsidR="00E821CE" w:rsidRPr="00BC5BAA" w:rsidRDefault="00E821CE" w:rsidP="009C0C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21CE" w:rsidRPr="00BC5BAA" w14:paraId="57D3F5D0" w14:textId="77777777" w:rsidTr="009C0C81">
        <w:trPr>
          <w:trHeight w:val="3814"/>
        </w:trPr>
        <w:tc>
          <w:tcPr>
            <w:tcW w:w="1696" w:type="dxa"/>
            <w:vAlign w:val="center"/>
          </w:tcPr>
          <w:p w14:paraId="3D42CB55" w14:textId="77777777" w:rsidR="00E821CE" w:rsidRPr="00BC5BAA" w:rsidRDefault="00E821CE" w:rsidP="009C0C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5BAA">
              <w:rPr>
                <w:rFonts w:ascii="標楷體" w:eastAsia="標楷體" w:hAnsi="標楷體"/>
                <w:sz w:val="26"/>
                <w:szCs w:val="26"/>
              </w:rPr>
              <w:t>略圖</w:t>
            </w:r>
          </w:p>
          <w:p w14:paraId="467F5B90" w14:textId="77777777" w:rsidR="00E821CE" w:rsidRPr="00BC5BAA" w:rsidRDefault="00E821CE" w:rsidP="009C0C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5BAA">
              <w:rPr>
                <w:rFonts w:ascii="標楷體" w:eastAsia="標楷體" w:hAnsi="標楷體"/>
                <w:sz w:val="26"/>
                <w:szCs w:val="26"/>
              </w:rPr>
              <w:t>及補充事項</w:t>
            </w:r>
          </w:p>
        </w:tc>
        <w:tc>
          <w:tcPr>
            <w:tcW w:w="8040" w:type="dxa"/>
          </w:tcPr>
          <w:p w14:paraId="1EE87B6E" w14:textId="6E32F6A2" w:rsidR="00E821CE" w:rsidRPr="00BC5BAA" w:rsidRDefault="00E821CE" w:rsidP="009C0C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98A1802" w14:textId="3618579B" w:rsidR="00E821CE" w:rsidRPr="00BC5BAA" w:rsidRDefault="00E821CE" w:rsidP="00E821CE">
      <w:pPr>
        <w:jc w:val="right"/>
        <w:rPr>
          <w:rFonts w:ascii="標楷體" w:eastAsia="標楷體" w:hAnsi="標楷體"/>
          <w:sz w:val="26"/>
          <w:szCs w:val="26"/>
        </w:rPr>
      </w:pPr>
      <w:r w:rsidRPr="00BC5BAA">
        <w:rPr>
          <w:rFonts w:ascii="標楷體" w:eastAsia="標楷體" w:hAnsi="標楷體" w:hint="eastAsia"/>
          <w:sz w:val="26"/>
          <w:szCs w:val="26"/>
        </w:rPr>
        <w:t xml:space="preserve">年　</w:t>
      </w:r>
      <w:r w:rsidR="006934C7" w:rsidRPr="00BC5BA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C5BAA">
        <w:rPr>
          <w:rFonts w:ascii="標楷體" w:eastAsia="標楷體" w:hAnsi="標楷體" w:hint="eastAsia"/>
          <w:sz w:val="26"/>
          <w:szCs w:val="26"/>
        </w:rPr>
        <w:t xml:space="preserve">月　</w:t>
      </w:r>
      <w:r w:rsidR="006934C7" w:rsidRPr="00BC5BA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C5BAA">
        <w:rPr>
          <w:rFonts w:ascii="標楷體" w:eastAsia="標楷體" w:hAnsi="標楷體" w:hint="eastAsia"/>
          <w:sz w:val="26"/>
          <w:szCs w:val="26"/>
        </w:rPr>
        <w:t>日</w:t>
      </w:r>
    </w:p>
    <w:p w14:paraId="41C7F0B3" w14:textId="77777777" w:rsidR="00E821CE" w:rsidRPr="00BC5BAA" w:rsidRDefault="00E821CE" w:rsidP="00E821CE">
      <w:pPr>
        <w:adjustRightInd w:val="0"/>
        <w:snapToGrid w:val="0"/>
        <w:spacing w:beforeLines="50" w:before="180"/>
        <w:ind w:leftChars="1595" w:left="3828"/>
        <w:rPr>
          <w:rFonts w:ascii="標楷體" w:eastAsia="標楷體" w:hAnsi="標楷體"/>
          <w:sz w:val="26"/>
          <w:szCs w:val="26"/>
        </w:rPr>
      </w:pPr>
      <w:r w:rsidRPr="00BC5BAA">
        <w:rPr>
          <w:rFonts w:ascii="標楷體" w:eastAsia="標楷體" w:hAnsi="標楷體"/>
          <w:sz w:val="26"/>
          <w:szCs w:val="26"/>
        </w:rPr>
        <w:t xml:space="preserve">陳 情 人： </w:t>
      </w:r>
    </w:p>
    <w:p w14:paraId="2E69D321" w14:textId="77777777" w:rsidR="00E821CE" w:rsidRPr="00BC5BAA" w:rsidRDefault="00E821CE" w:rsidP="00E821CE">
      <w:pPr>
        <w:adjustRightInd w:val="0"/>
        <w:snapToGrid w:val="0"/>
        <w:spacing w:beforeLines="50" w:before="180"/>
        <w:ind w:leftChars="1595" w:left="3828"/>
        <w:rPr>
          <w:rFonts w:ascii="標楷體" w:eastAsia="標楷體" w:hAnsi="標楷體"/>
          <w:sz w:val="26"/>
          <w:szCs w:val="26"/>
        </w:rPr>
      </w:pPr>
      <w:r w:rsidRPr="00BC5BAA">
        <w:rPr>
          <w:rFonts w:ascii="標楷體" w:eastAsia="標楷體" w:hAnsi="標楷體"/>
          <w:sz w:val="26"/>
          <w:szCs w:val="26"/>
        </w:rPr>
        <w:t xml:space="preserve">地 址： </w:t>
      </w:r>
    </w:p>
    <w:p w14:paraId="02136F61" w14:textId="5C1E88F5" w:rsidR="00B2505C" w:rsidRDefault="00E821CE" w:rsidP="00346C33">
      <w:pPr>
        <w:adjustRightInd w:val="0"/>
        <w:snapToGrid w:val="0"/>
        <w:spacing w:beforeLines="50" w:before="180"/>
        <w:ind w:leftChars="1595" w:left="3828"/>
        <w:rPr>
          <w:rFonts w:ascii="標楷體" w:eastAsia="標楷體" w:hAnsi="標楷體"/>
          <w:sz w:val="26"/>
          <w:szCs w:val="26"/>
        </w:rPr>
      </w:pPr>
      <w:r w:rsidRPr="00BC5BAA">
        <w:rPr>
          <w:rFonts w:ascii="標楷體" w:eastAsia="標楷體" w:hAnsi="標楷體"/>
          <w:sz w:val="26"/>
          <w:szCs w:val="26"/>
        </w:rPr>
        <w:t>電 話：</w:t>
      </w:r>
    </w:p>
    <w:p w14:paraId="1A790C07" w14:textId="77777777" w:rsidR="005A2B62" w:rsidRPr="00BC5BAA" w:rsidRDefault="005A2B62" w:rsidP="00346C33">
      <w:pPr>
        <w:adjustRightInd w:val="0"/>
        <w:snapToGrid w:val="0"/>
        <w:spacing w:beforeLines="50" w:before="180"/>
        <w:ind w:leftChars="1595" w:left="3828"/>
        <w:rPr>
          <w:rFonts w:ascii="標楷體" w:eastAsia="標楷體" w:hAnsi="標楷體"/>
          <w:sz w:val="26"/>
          <w:szCs w:val="26"/>
        </w:rPr>
      </w:pPr>
    </w:p>
    <w:p w14:paraId="3A1DBF97" w14:textId="38ACCE52" w:rsidR="00F06C70" w:rsidRPr="00F06C70" w:rsidRDefault="00F06C70" w:rsidP="00F06C70">
      <w:pPr>
        <w:pStyle w:val="Standard"/>
        <w:jc w:val="center"/>
      </w:pPr>
      <w:r>
        <w:rPr>
          <w:rFonts w:eastAsia="標楷體" w:hint="eastAsia"/>
          <w:b/>
          <w:sz w:val="40"/>
          <w:szCs w:val="40"/>
        </w:rPr>
        <w:lastRenderedPageBreak/>
        <w:t>都市計畫公開展覽說明會傳單暨公民或團體意見書</w:t>
      </w:r>
    </w:p>
    <w:p w14:paraId="39CFDA1A" w14:textId="10A0AE01" w:rsidR="00B66514" w:rsidRPr="00F06C70" w:rsidRDefault="00B66514" w:rsidP="00F06C70">
      <w:pPr>
        <w:adjustRightInd w:val="0"/>
        <w:snapToGrid w:val="0"/>
        <w:spacing w:beforeLines="50" w:before="180"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F06C70">
        <w:rPr>
          <w:rFonts w:ascii="標楷體" w:eastAsia="標楷體" w:hAnsi="標楷體"/>
          <w:bCs/>
          <w:sz w:val="28"/>
          <w:szCs w:val="28"/>
        </w:rPr>
        <w:t>主旨：</w:t>
      </w:r>
      <w:r w:rsidR="00B01DCC" w:rsidRPr="00B01DCC">
        <w:rPr>
          <w:rFonts w:ascii="標楷體" w:eastAsia="標楷體" w:hAnsi="標楷體" w:hint="eastAsia"/>
          <w:bCs/>
          <w:sz w:val="28"/>
          <w:szCs w:val="28"/>
        </w:rPr>
        <w:t>公告第二次公開展覽本市都市計畫「變更高雄市美濃都市計畫（配合附帶條件地區專案通盤檢討）案」及「擬定及變更高雄市美濃都市計畫（配合附帶條件地區專案通盤檢討）細部計畫案」計畫書、圖</w:t>
      </w:r>
      <w:r w:rsidR="002819DC" w:rsidRPr="00F06C7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5EEEF09" w14:textId="7C7E7B59" w:rsidR="00B66514" w:rsidRPr="00F06C70" w:rsidRDefault="00B66514" w:rsidP="00B01DCC">
      <w:pPr>
        <w:adjustRightInd w:val="0"/>
        <w:snapToGrid w:val="0"/>
        <w:spacing w:beforeLines="50" w:before="180"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06C70">
        <w:rPr>
          <w:rFonts w:ascii="標楷體" w:eastAsia="標楷體" w:hAnsi="標楷體"/>
          <w:sz w:val="28"/>
          <w:szCs w:val="28"/>
        </w:rPr>
        <w:t>依據：依據都市計畫法第19條</w:t>
      </w:r>
      <w:r w:rsidR="00346C33" w:rsidRPr="00F06C70">
        <w:rPr>
          <w:rFonts w:ascii="標楷體" w:eastAsia="標楷體" w:hAnsi="標楷體" w:hint="eastAsia"/>
          <w:sz w:val="28"/>
          <w:szCs w:val="28"/>
        </w:rPr>
        <w:t>辦理</w:t>
      </w:r>
      <w:r w:rsidR="006934C7" w:rsidRPr="00F06C70">
        <w:rPr>
          <w:rFonts w:ascii="標楷體" w:eastAsia="標楷體" w:hAnsi="標楷體" w:hint="eastAsia"/>
          <w:sz w:val="28"/>
          <w:szCs w:val="28"/>
        </w:rPr>
        <w:t>。</w:t>
      </w:r>
    </w:p>
    <w:p w14:paraId="2FB3679A" w14:textId="77777777" w:rsidR="00B2505C" w:rsidRPr="00F06C70" w:rsidRDefault="00B2505C" w:rsidP="00F06C70">
      <w:pPr>
        <w:adjustRightInd w:val="0"/>
        <w:snapToGrid w:val="0"/>
        <w:spacing w:beforeLines="50" w:before="180" w:line="5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06C70">
        <w:rPr>
          <w:rFonts w:ascii="標楷體" w:eastAsia="標楷體" w:hAnsi="標楷體" w:hint="eastAsia"/>
          <w:sz w:val="28"/>
          <w:szCs w:val="28"/>
        </w:rPr>
        <w:t>公告事項</w:t>
      </w:r>
      <w:r w:rsidR="00B66514" w:rsidRPr="00F06C70">
        <w:rPr>
          <w:rFonts w:ascii="標楷體" w:eastAsia="標楷體" w:hAnsi="標楷體"/>
          <w:sz w:val="28"/>
          <w:szCs w:val="28"/>
        </w:rPr>
        <w:t>：</w:t>
      </w:r>
    </w:p>
    <w:p w14:paraId="20B8E19A" w14:textId="6BA1154A" w:rsidR="00B66514" w:rsidRPr="00F06C70" w:rsidRDefault="00B66514" w:rsidP="00F06C70">
      <w:pPr>
        <w:adjustRightInd w:val="0"/>
        <w:snapToGrid w:val="0"/>
        <w:spacing w:line="500" w:lineRule="exact"/>
        <w:ind w:leftChars="120" w:left="848" w:hangingChars="200" w:hanging="560"/>
        <w:rPr>
          <w:rFonts w:ascii="標楷體" w:eastAsia="標楷體" w:hAnsi="標楷體"/>
          <w:color w:val="0000FF"/>
          <w:sz w:val="28"/>
          <w:szCs w:val="28"/>
        </w:rPr>
      </w:pPr>
      <w:r w:rsidRPr="00F06C70">
        <w:rPr>
          <w:rFonts w:ascii="標楷體" w:eastAsia="標楷體" w:hAnsi="標楷體" w:hint="eastAsia"/>
          <w:sz w:val="28"/>
          <w:szCs w:val="28"/>
        </w:rPr>
        <w:t>一、</w:t>
      </w:r>
      <w:r w:rsidRPr="00F06C70">
        <w:rPr>
          <w:rFonts w:ascii="標楷體" w:eastAsia="標楷體" w:hAnsi="標楷體"/>
          <w:sz w:val="28"/>
          <w:szCs w:val="28"/>
        </w:rPr>
        <w:t>公開展覽</w:t>
      </w:r>
      <w:r w:rsidR="00B2505C" w:rsidRPr="00F06C70">
        <w:rPr>
          <w:rFonts w:ascii="標楷體" w:eastAsia="標楷體" w:hAnsi="標楷體" w:hint="eastAsia"/>
          <w:sz w:val="28"/>
          <w:szCs w:val="28"/>
        </w:rPr>
        <w:t>時間：</w:t>
      </w:r>
      <w:r w:rsidRPr="00F06C70">
        <w:rPr>
          <w:rFonts w:ascii="標楷體" w:eastAsia="標楷體" w:hAnsi="標楷體"/>
          <w:color w:val="000000" w:themeColor="text1"/>
          <w:sz w:val="28"/>
          <w:szCs w:val="28"/>
        </w:rPr>
        <w:t>民國</w:t>
      </w:r>
      <w:r w:rsidR="003110C6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F06C70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3110C6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F06C70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3110C6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F06C70">
        <w:rPr>
          <w:rFonts w:ascii="標楷體" w:eastAsia="標楷體" w:hAnsi="標楷體"/>
          <w:color w:val="000000" w:themeColor="text1"/>
          <w:sz w:val="28"/>
          <w:szCs w:val="28"/>
        </w:rPr>
        <w:t>日起至</w:t>
      </w:r>
      <w:r w:rsidR="003110C6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Pr="00F06C70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3110C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06C70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3110C6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Pr="00F06C70">
        <w:rPr>
          <w:rFonts w:ascii="標楷體" w:eastAsia="標楷體" w:hAnsi="標楷體"/>
          <w:color w:val="000000" w:themeColor="text1"/>
          <w:sz w:val="28"/>
          <w:szCs w:val="28"/>
        </w:rPr>
        <w:t>日止。</w:t>
      </w:r>
    </w:p>
    <w:p w14:paraId="389293F2" w14:textId="4A75B54B" w:rsidR="00B66514" w:rsidRPr="00F06C70" w:rsidRDefault="00B66514" w:rsidP="00F06C70">
      <w:pPr>
        <w:adjustRightInd w:val="0"/>
        <w:snapToGrid w:val="0"/>
        <w:spacing w:beforeLines="50" w:before="180" w:line="500" w:lineRule="exact"/>
        <w:ind w:leftChars="120" w:left="946" w:hangingChars="235" w:hanging="658"/>
        <w:rPr>
          <w:rFonts w:ascii="標楷體" w:eastAsia="標楷體" w:hAnsi="標楷體"/>
          <w:sz w:val="28"/>
          <w:szCs w:val="28"/>
        </w:rPr>
      </w:pPr>
      <w:r w:rsidRPr="00F06C70">
        <w:rPr>
          <w:rFonts w:ascii="標楷體" w:eastAsia="標楷體" w:hAnsi="標楷體"/>
          <w:sz w:val="28"/>
          <w:szCs w:val="28"/>
        </w:rPr>
        <w:t>二、公開展覽地點：</w:t>
      </w:r>
    </w:p>
    <w:p w14:paraId="6A426D39" w14:textId="53E85EFE" w:rsidR="00B66514" w:rsidRPr="00F06C70" w:rsidRDefault="00B66514" w:rsidP="00F06C70">
      <w:pPr>
        <w:adjustRightInd w:val="0"/>
        <w:snapToGrid w:val="0"/>
        <w:spacing w:line="500" w:lineRule="exact"/>
        <w:ind w:leftChars="120" w:left="288"/>
        <w:rPr>
          <w:rFonts w:ascii="標楷體" w:eastAsia="標楷體" w:hAnsi="標楷體"/>
          <w:sz w:val="28"/>
          <w:szCs w:val="28"/>
        </w:rPr>
      </w:pPr>
      <w:r w:rsidRPr="00F06C70">
        <w:rPr>
          <w:rFonts w:ascii="標楷體" w:eastAsia="標楷體" w:hAnsi="標楷體"/>
          <w:sz w:val="28"/>
          <w:szCs w:val="28"/>
        </w:rPr>
        <w:t>（一）本府</w:t>
      </w:r>
      <w:r w:rsidR="002819DC" w:rsidRPr="00F06C70">
        <w:rPr>
          <w:rFonts w:ascii="標楷體" w:eastAsia="標楷體" w:hAnsi="標楷體" w:hint="eastAsia"/>
          <w:sz w:val="28"/>
          <w:szCs w:val="28"/>
        </w:rPr>
        <w:t>四維行政中心</w:t>
      </w:r>
      <w:r w:rsidRPr="00F06C70">
        <w:rPr>
          <w:rFonts w:ascii="標楷體" w:eastAsia="標楷體" w:hAnsi="標楷體"/>
          <w:sz w:val="28"/>
          <w:szCs w:val="28"/>
        </w:rPr>
        <w:t>都市發展局都市計畫公告欄。</w:t>
      </w:r>
    </w:p>
    <w:p w14:paraId="11651A66" w14:textId="196559BC" w:rsidR="00B66514" w:rsidRPr="00F06C70" w:rsidRDefault="00B66514" w:rsidP="00F06C70">
      <w:pPr>
        <w:adjustRightInd w:val="0"/>
        <w:snapToGrid w:val="0"/>
        <w:spacing w:line="500" w:lineRule="exact"/>
        <w:ind w:leftChars="120" w:left="288"/>
        <w:rPr>
          <w:rFonts w:ascii="標楷體" w:eastAsia="標楷體" w:hAnsi="標楷體"/>
          <w:sz w:val="28"/>
          <w:szCs w:val="28"/>
        </w:rPr>
      </w:pPr>
      <w:r w:rsidRPr="00F06C70">
        <w:rPr>
          <w:rFonts w:ascii="標楷體" w:eastAsia="標楷體" w:hAnsi="標楷體"/>
          <w:sz w:val="28"/>
          <w:szCs w:val="28"/>
        </w:rPr>
        <w:t>（二）本市</w:t>
      </w:r>
      <w:r w:rsidR="00346C33" w:rsidRPr="00F06C70">
        <w:rPr>
          <w:rFonts w:ascii="標楷體" w:eastAsia="標楷體" w:hAnsi="標楷體" w:hint="eastAsia"/>
          <w:sz w:val="28"/>
          <w:szCs w:val="28"/>
        </w:rPr>
        <w:t>美濃</w:t>
      </w:r>
      <w:r w:rsidRPr="00F06C70">
        <w:rPr>
          <w:rFonts w:ascii="標楷體" w:eastAsia="標楷體" w:hAnsi="標楷體"/>
          <w:sz w:val="28"/>
          <w:szCs w:val="28"/>
        </w:rPr>
        <w:t>區公所公告欄。</w:t>
      </w:r>
    </w:p>
    <w:p w14:paraId="6EB263BD" w14:textId="599053D1" w:rsidR="00B66514" w:rsidRPr="00F06C70" w:rsidRDefault="00B66514" w:rsidP="00F06C70">
      <w:pPr>
        <w:adjustRightInd w:val="0"/>
        <w:snapToGrid w:val="0"/>
        <w:spacing w:line="500" w:lineRule="exact"/>
        <w:ind w:leftChars="120" w:left="1128" w:hangingChars="300" w:hanging="840"/>
        <w:rPr>
          <w:rFonts w:ascii="標楷體" w:eastAsia="標楷體" w:hAnsi="標楷體"/>
          <w:sz w:val="28"/>
          <w:szCs w:val="28"/>
        </w:rPr>
      </w:pPr>
      <w:r w:rsidRPr="00F06C70">
        <w:rPr>
          <w:rFonts w:ascii="標楷體" w:eastAsia="標楷體" w:hAnsi="標楷體"/>
          <w:sz w:val="28"/>
          <w:szCs w:val="28"/>
        </w:rPr>
        <w:t>（三）</w:t>
      </w:r>
      <w:r w:rsidR="00B01DCC" w:rsidRPr="00B01DCC">
        <w:rPr>
          <w:rFonts w:ascii="標楷體" w:eastAsia="標楷體" w:hAnsi="標楷體" w:hint="eastAsia"/>
          <w:sz w:val="28"/>
          <w:szCs w:val="28"/>
        </w:rPr>
        <w:t>本府都市發展局網站：http://urban-web.kcg.gov.tw→「都市計畫專區」→「都市計畫公告」→選擇「公告公開展覽」→點選本</w:t>
      </w:r>
      <w:proofErr w:type="gramStart"/>
      <w:r w:rsidR="00B01DCC" w:rsidRPr="00B01DCC">
        <w:rPr>
          <w:rFonts w:ascii="標楷體" w:eastAsia="標楷體" w:hAnsi="標楷體" w:hint="eastAsia"/>
          <w:sz w:val="28"/>
          <w:szCs w:val="28"/>
        </w:rPr>
        <w:t>計畫案名</w:t>
      </w:r>
      <w:proofErr w:type="gramEnd"/>
      <w:r w:rsidR="00B01DCC" w:rsidRPr="00B01DCC">
        <w:rPr>
          <w:rFonts w:ascii="標楷體" w:eastAsia="標楷體" w:hAnsi="標楷體" w:hint="eastAsia"/>
          <w:sz w:val="28"/>
          <w:szCs w:val="28"/>
        </w:rPr>
        <w:t>。</w:t>
      </w:r>
    </w:p>
    <w:p w14:paraId="1EDBD2BC" w14:textId="0806A737" w:rsidR="00B2505C" w:rsidRPr="00F06C70" w:rsidRDefault="00B66514" w:rsidP="00F06C70">
      <w:pPr>
        <w:adjustRightInd w:val="0"/>
        <w:snapToGrid w:val="0"/>
        <w:spacing w:beforeLines="50" w:before="180" w:line="500" w:lineRule="exact"/>
        <w:ind w:leftChars="120" w:left="848" w:hangingChars="200" w:hanging="560"/>
        <w:rPr>
          <w:rFonts w:ascii="標楷體" w:eastAsia="標楷體" w:hAnsi="標楷體"/>
          <w:sz w:val="28"/>
          <w:szCs w:val="28"/>
        </w:rPr>
      </w:pPr>
      <w:r w:rsidRPr="00F06C70">
        <w:rPr>
          <w:rFonts w:ascii="標楷體" w:eastAsia="標楷體" w:hAnsi="標楷體"/>
          <w:sz w:val="28"/>
          <w:szCs w:val="28"/>
        </w:rPr>
        <w:t>三、</w:t>
      </w:r>
      <w:r w:rsidR="00B2505C" w:rsidRPr="00F06C70">
        <w:rPr>
          <w:rFonts w:ascii="標楷體" w:eastAsia="標楷體" w:hAnsi="標楷體" w:hint="eastAsia"/>
          <w:sz w:val="28"/>
          <w:szCs w:val="28"/>
        </w:rPr>
        <w:t>都市計畫說明會時間及地點：本市</w:t>
      </w:r>
      <w:r w:rsidR="00346C33" w:rsidRPr="00F06C70">
        <w:rPr>
          <w:rFonts w:ascii="標楷體" w:eastAsia="標楷體" w:hAnsi="標楷體" w:hint="eastAsia"/>
          <w:sz w:val="28"/>
          <w:szCs w:val="28"/>
        </w:rPr>
        <w:t>美濃</w:t>
      </w:r>
      <w:r w:rsidR="00B2505C" w:rsidRPr="00F06C70">
        <w:rPr>
          <w:rFonts w:ascii="標楷體" w:eastAsia="標楷體" w:hAnsi="標楷體" w:hint="eastAsia"/>
          <w:sz w:val="28"/>
          <w:szCs w:val="28"/>
        </w:rPr>
        <w:t>區公所</w:t>
      </w:r>
      <w:r w:rsidR="00186C55">
        <w:rPr>
          <w:rFonts w:ascii="標楷體" w:eastAsia="標楷體" w:hAnsi="標楷體" w:hint="eastAsia"/>
          <w:sz w:val="28"/>
          <w:szCs w:val="28"/>
        </w:rPr>
        <w:t>二樓簡報室，民國113</w:t>
      </w:r>
      <w:r w:rsidR="00B2505C" w:rsidRPr="00F06C70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186C5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2505C" w:rsidRPr="00F06C70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186C55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2505C" w:rsidRPr="00F06C70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186C55">
        <w:rPr>
          <w:rFonts w:ascii="標楷體" w:eastAsia="標楷體" w:hAnsi="標楷體" w:hint="eastAsia"/>
          <w:color w:val="000000" w:themeColor="text1"/>
          <w:sz w:val="28"/>
          <w:szCs w:val="28"/>
        </w:rPr>
        <w:t>（星期三）下午3時00</w:t>
      </w:r>
      <w:r w:rsidR="00B2505C" w:rsidRPr="00F06C70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14:paraId="4CA93BB3" w14:textId="341CFFD2" w:rsidR="00B66514" w:rsidRPr="00F06C70" w:rsidRDefault="00B2505C" w:rsidP="00F06C70">
      <w:pPr>
        <w:adjustRightInd w:val="0"/>
        <w:snapToGrid w:val="0"/>
        <w:spacing w:beforeLines="50" w:before="180" w:line="500" w:lineRule="exact"/>
        <w:ind w:leftChars="120" w:left="848" w:hangingChars="200" w:hanging="560"/>
        <w:rPr>
          <w:rFonts w:ascii="標楷體" w:eastAsia="標楷體" w:hAnsi="標楷體"/>
          <w:sz w:val="28"/>
          <w:szCs w:val="28"/>
        </w:rPr>
      </w:pPr>
      <w:r w:rsidRPr="00F06C70">
        <w:rPr>
          <w:rFonts w:ascii="標楷體" w:eastAsia="標楷體" w:hAnsi="標楷體" w:hint="eastAsia"/>
          <w:sz w:val="28"/>
          <w:szCs w:val="28"/>
        </w:rPr>
        <w:t>四、</w:t>
      </w:r>
      <w:r w:rsidR="00B66514" w:rsidRPr="00F06C70">
        <w:rPr>
          <w:rFonts w:ascii="標楷體" w:eastAsia="標楷體" w:hAnsi="標楷體"/>
          <w:sz w:val="28"/>
          <w:szCs w:val="28"/>
        </w:rPr>
        <w:t>公告圖說：</w:t>
      </w:r>
      <w:r w:rsidR="005C6699">
        <w:rPr>
          <w:rFonts w:ascii="標楷體" w:eastAsia="標楷體" w:hAnsi="標楷體"/>
          <w:sz w:val="28"/>
          <w:szCs w:val="28"/>
        </w:rPr>
        <w:t>主要計畫書、圖及細部計畫書、</w:t>
      </w:r>
      <w:proofErr w:type="gramStart"/>
      <w:r w:rsidR="005C6699">
        <w:rPr>
          <w:rFonts w:ascii="標楷體" w:eastAsia="標楷體" w:hAnsi="標楷體"/>
          <w:sz w:val="28"/>
          <w:szCs w:val="28"/>
        </w:rPr>
        <w:t>圖各一份</w:t>
      </w:r>
      <w:proofErr w:type="gramEnd"/>
      <w:r w:rsidR="005C6699">
        <w:rPr>
          <w:rFonts w:ascii="標楷體" w:eastAsia="標楷體" w:hAnsi="標楷體" w:hint="eastAsia"/>
          <w:color w:val="000000" w:themeColor="text1"/>
          <w:sz w:val="28"/>
          <w:szCs w:val="28"/>
        </w:rPr>
        <w:t>（計畫圖比例尺皆為一千分之一）</w:t>
      </w:r>
      <w:r w:rsidR="00B66514" w:rsidRPr="00F06C70">
        <w:rPr>
          <w:rFonts w:ascii="標楷體" w:eastAsia="標楷體" w:hAnsi="標楷體"/>
          <w:sz w:val="28"/>
          <w:szCs w:val="28"/>
        </w:rPr>
        <w:t>。</w:t>
      </w:r>
    </w:p>
    <w:p w14:paraId="13642D8D" w14:textId="7461C6FC" w:rsidR="00B66514" w:rsidRPr="00F06C70" w:rsidRDefault="00B2505C" w:rsidP="00F06C70">
      <w:pPr>
        <w:adjustRightInd w:val="0"/>
        <w:snapToGrid w:val="0"/>
        <w:spacing w:beforeLines="50" w:before="180" w:line="500" w:lineRule="exact"/>
        <w:ind w:leftChars="120" w:left="848" w:hangingChars="200" w:hanging="560"/>
        <w:rPr>
          <w:rFonts w:ascii="標楷體" w:eastAsia="標楷體" w:hAnsi="標楷體"/>
          <w:sz w:val="28"/>
          <w:szCs w:val="28"/>
        </w:rPr>
      </w:pPr>
      <w:r w:rsidRPr="00F06C70">
        <w:rPr>
          <w:rFonts w:ascii="標楷體" w:eastAsia="標楷體" w:hAnsi="標楷體" w:hint="eastAsia"/>
          <w:sz w:val="28"/>
          <w:szCs w:val="28"/>
        </w:rPr>
        <w:t>五</w:t>
      </w:r>
      <w:r w:rsidR="00B66514" w:rsidRPr="00F06C70">
        <w:rPr>
          <w:rFonts w:ascii="標楷體" w:eastAsia="標楷體" w:hAnsi="標楷體"/>
          <w:sz w:val="28"/>
          <w:szCs w:val="28"/>
        </w:rPr>
        <w:t>、</w:t>
      </w:r>
      <w:r w:rsidR="00FA4565" w:rsidRPr="00FA4565">
        <w:rPr>
          <w:rFonts w:ascii="標楷體" w:eastAsia="標楷體" w:hAnsi="標楷體" w:hint="eastAsia"/>
          <w:sz w:val="28"/>
          <w:szCs w:val="28"/>
        </w:rPr>
        <w:t>公開展覽期間內任何公民或團體如有意見，請以書面附略圖並載明姓名或名稱及地址</w:t>
      </w:r>
      <w:r w:rsidR="009664E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664E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9664E8">
        <w:rPr>
          <w:rFonts w:ascii="標楷體" w:eastAsia="標楷體" w:hAnsi="標楷體" w:hint="eastAsia"/>
          <w:sz w:val="28"/>
          <w:szCs w:val="28"/>
        </w:rPr>
        <w:t>向內政部都市計畫委員會提出</w:t>
      </w:r>
      <w:r w:rsidR="00FA4565" w:rsidRPr="00FA4565">
        <w:rPr>
          <w:rFonts w:ascii="標楷體" w:eastAsia="標楷體" w:hAnsi="標楷體" w:hint="eastAsia"/>
          <w:sz w:val="28"/>
          <w:szCs w:val="28"/>
        </w:rPr>
        <w:t>，以作為審議本案之參考</w:t>
      </w:r>
      <w:r w:rsidR="00B66514" w:rsidRPr="00F06C70">
        <w:rPr>
          <w:rFonts w:ascii="標楷體" w:eastAsia="標楷體" w:hAnsi="標楷體"/>
          <w:sz w:val="28"/>
          <w:szCs w:val="28"/>
        </w:rPr>
        <w:t>。</w:t>
      </w:r>
    </w:p>
    <w:tbl>
      <w:tblPr>
        <w:tblpPr w:leftFromText="180" w:rightFromText="180" w:vertAnchor="page" w:horzAnchor="margin" w:tblpY="12375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678"/>
      </w:tblGrid>
      <w:tr w:rsidR="00186C55" w:rsidRPr="002746AB" w14:paraId="0FE4F819" w14:textId="77777777" w:rsidTr="00C5231D">
        <w:tc>
          <w:tcPr>
            <w:tcW w:w="4819" w:type="dxa"/>
            <w:shd w:val="clear" w:color="auto" w:fill="auto"/>
          </w:tcPr>
          <w:p w14:paraId="19388E72" w14:textId="77777777" w:rsidR="00186C55" w:rsidRPr="002746AB" w:rsidRDefault="00186C55" w:rsidP="00C5231D">
            <w:pPr>
              <w:spacing w:line="360" w:lineRule="exact"/>
              <w:rPr>
                <w:rFonts w:ascii="Calibri" w:eastAsia="標楷體" w:hAnsi="Calibri"/>
                <w:szCs w:val="28"/>
              </w:rPr>
            </w:pPr>
            <w:r w:rsidRPr="002746AB">
              <w:rPr>
                <w:rFonts w:ascii="Calibri" w:eastAsia="標楷體" w:hAnsi="Calibri" w:hint="eastAsia"/>
                <w:szCs w:val="28"/>
              </w:rPr>
              <w:t>公開展覽</w:t>
            </w:r>
            <w:proofErr w:type="gramStart"/>
            <w:r w:rsidRPr="002746AB">
              <w:rPr>
                <w:rFonts w:ascii="Calibri" w:eastAsia="標楷體" w:hAnsi="Calibri" w:hint="eastAsia"/>
                <w:szCs w:val="28"/>
              </w:rPr>
              <w:t>案件線上陳情</w:t>
            </w:r>
            <w:proofErr w:type="gramEnd"/>
            <w:r w:rsidRPr="002746AB">
              <w:rPr>
                <w:rFonts w:ascii="Calibri" w:eastAsia="標楷體" w:hAnsi="Calibri" w:hint="eastAsia"/>
                <w:szCs w:val="28"/>
              </w:rPr>
              <w:t>可至下列網址或掃描</w:t>
            </w:r>
            <w:r w:rsidRPr="002746AB">
              <w:rPr>
                <w:rFonts w:ascii="Calibri" w:eastAsia="標楷體" w:hAnsi="Calibri" w:hint="eastAsia"/>
                <w:szCs w:val="28"/>
              </w:rPr>
              <w:t>QR Code(</w:t>
            </w:r>
            <w:r w:rsidRPr="002746AB">
              <w:rPr>
                <w:rFonts w:ascii="Calibri" w:eastAsia="標楷體" w:hAnsi="Calibri" w:hint="eastAsia"/>
                <w:szCs w:val="28"/>
              </w:rPr>
              <w:t>點選本</w:t>
            </w:r>
            <w:proofErr w:type="gramStart"/>
            <w:r w:rsidRPr="002746AB">
              <w:rPr>
                <w:rFonts w:ascii="Calibri" w:eastAsia="標楷體" w:hAnsi="Calibri" w:hint="eastAsia"/>
                <w:szCs w:val="28"/>
              </w:rPr>
              <w:t>計畫案名</w:t>
            </w:r>
            <w:proofErr w:type="gramEnd"/>
            <w:r w:rsidRPr="002746AB">
              <w:rPr>
                <w:rFonts w:ascii="Calibri" w:eastAsia="標楷體" w:hAnsi="Calibri" w:hint="eastAsia"/>
                <w:szCs w:val="28"/>
              </w:rPr>
              <w:t>)</w:t>
            </w:r>
          </w:p>
          <w:p w14:paraId="29BD63B0" w14:textId="77777777" w:rsidR="00186C55" w:rsidRPr="002746AB" w:rsidRDefault="00186C55" w:rsidP="00C5231D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 wp14:anchorId="5E0E9665" wp14:editId="70AC8D2F">
                  <wp:extent cx="1068705" cy="1068705"/>
                  <wp:effectExtent l="19050" t="19050" r="17145" b="171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1A61A39" w14:textId="77777777" w:rsidR="00186C55" w:rsidRPr="002746AB" w:rsidRDefault="00186C55" w:rsidP="00C5231D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384BFE">
              <w:rPr>
                <w:rFonts w:ascii="Calibri" w:eastAsia="標楷體" w:hAnsi="Calibri"/>
                <w:sz w:val="28"/>
                <w:szCs w:val="28"/>
              </w:rPr>
              <w:t>https://reurl.cc/QXaMYq</w:t>
            </w:r>
          </w:p>
        </w:tc>
        <w:tc>
          <w:tcPr>
            <w:tcW w:w="4678" w:type="dxa"/>
            <w:shd w:val="clear" w:color="auto" w:fill="auto"/>
          </w:tcPr>
          <w:p w14:paraId="3C48DAE4" w14:textId="77777777" w:rsidR="00186C55" w:rsidRPr="002746AB" w:rsidRDefault="00186C55" w:rsidP="00C5231D">
            <w:pPr>
              <w:spacing w:line="360" w:lineRule="exact"/>
              <w:rPr>
                <w:rFonts w:ascii="Calibri" w:eastAsia="標楷體" w:hAnsi="Calibri"/>
                <w:szCs w:val="28"/>
              </w:rPr>
            </w:pPr>
            <w:r w:rsidRPr="002746AB">
              <w:rPr>
                <w:rFonts w:ascii="Calibri" w:eastAsia="標楷體" w:hAnsi="Calibri" w:hint="eastAsia"/>
                <w:szCs w:val="28"/>
              </w:rPr>
              <w:t>公開展覽計畫</w:t>
            </w:r>
            <w:proofErr w:type="gramStart"/>
            <w:r w:rsidRPr="002746AB">
              <w:rPr>
                <w:rFonts w:ascii="Calibri" w:eastAsia="標楷體" w:hAnsi="Calibri" w:hint="eastAsia"/>
                <w:szCs w:val="28"/>
              </w:rPr>
              <w:t>書圖可至</w:t>
            </w:r>
            <w:proofErr w:type="gramEnd"/>
            <w:r w:rsidRPr="002746AB">
              <w:rPr>
                <w:rFonts w:ascii="Calibri" w:eastAsia="標楷體" w:hAnsi="Calibri" w:hint="eastAsia"/>
                <w:szCs w:val="28"/>
              </w:rPr>
              <w:t>下列網址或掃描</w:t>
            </w:r>
            <w:r w:rsidRPr="002746AB">
              <w:rPr>
                <w:rFonts w:ascii="Calibri" w:eastAsia="標楷體" w:hAnsi="Calibri" w:hint="eastAsia"/>
                <w:szCs w:val="28"/>
              </w:rPr>
              <w:t>QR Code</w:t>
            </w:r>
            <w:r w:rsidRPr="002746AB">
              <w:rPr>
                <w:rFonts w:ascii="Calibri" w:eastAsia="標楷體" w:hAnsi="Calibri" w:hint="eastAsia"/>
                <w:szCs w:val="28"/>
              </w:rPr>
              <w:t>下載</w:t>
            </w:r>
            <w:r w:rsidRPr="002746AB">
              <w:rPr>
                <w:rFonts w:ascii="Calibri" w:eastAsia="標楷體" w:hAnsi="Calibri" w:hint="eastAsia"/>
                <w:szCs w:val="28"/>
              </w:rPr>
              <w:t>(</w:t>
            </w:r>
            <w:r w:rsidRPr="002746AB">
              <w:rPr>
                <w:rFonts w:ascii="Calibri" w:eastAsia="標楷體" w:hAnsi="Calibri" w:hint="eastAsia"/>
                <w:szCs w:val="28"/>
              </w:rPr>
              <w:t>點選本</w:t>
            </w:r>
            <w:proofErr w:type="gramStart"/>
            <w:r w:rsidRPr="002746AB">
              <w:rPr>
                <w:rFonts w:ascii="Calibri" w:eastAsia="標楷體" w:hAnsi="Calibri" w:hint="eastAsia"/>
                <w:szCs w:val="28"/>
              </w:rPr>
              <w:t>計畫案名</w:t>
            </w:r>
            <w:proofErr w:type="gramEnd"/>
            <w:r w:rsidRPr="002746AB">
              <w:rPr>
                <w:rFonts w:ascii="Calibri" w:eastAsia="標楷體" w:hAnsi="Calibri" w:hint="eastAsia"/>
                <w:szCs w:val="28"/>
              </w:rPr>
              <w:t>)</w:t>
            </w:r>
          </w:p>
          <w:p w14:paraId="52024308" w14:textId="77777777" w:rsidR="00186C55" w:rsidRPr="002746AB" w:rsidRDefault="00186C55" w:rsidP="00C5231D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noProof/>
                <w:sz w:val="28"/>
                <w:szCs w:val="28"/>
              </w:rPr>
              <w:drawing>
                <wp:inline distT="0" distB="0" distL="0" distR="0" wp14:anchorId="26B144E1" wp14:editId="0E1026D0">
                  <wp:extent cx="1068705" cy="1068705"/>
                  <wp:effectExtent l="19050" t="19050" r="17145" b="171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BD25A74" w14:textId="5DC484E3" w:rsidR="00186C55" w:rsidRPr="002746AB" w:rsidRDefault="005C6699" w:rsidP="00C5231D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6699">
              <w:rPr>
                <w:rFonts w:ascii="Calibri" w:eastAsia="標楷體" w:hAnsi="Calibri"/>
                <w:sz w:val="28"/>
                <w:szCs w:val="28"/>
              </w:rPr>
              <w:t>https://reurl.cc/zlyLZ7</w:t>
            </w:r>
          </w:p>
        </w:tc>
      </w:tr>
    </w:tbl>
    <w:p w14:paraId="27884EC0" w14:textId="6D4D5A44" w:rsidR="006620AF" w:rsidRPr="009664E8" w:rsidRDefault="006620AF" w:rsidP="00F06C70">
      <w:pPr>
        <w:adjustRightInd w:val="0"/>
        <w:snapToGrid w:val="0"/>
        <w:spacing w:beforeLines="50" w:before="180" w:line="500" w:lineRule="exact"/>
        <w:ind w:leftChars="120" w:left="848" w:hangingChars="200" w:hanging="560"/>
        <w:rPr>
          <w:rFonts w:ascii="標楷體" w:eastAsia="標楷體" w:hAnsi="標楷體"/>
          <w:sz w:val="28"/>
          <w:szCs w:val="28"/>
        </w:rPr>
      </w:pPr>
    </w:p>
    <w:sectPr w:rsidR="006620AF" w:rsidRPr="009664E8" w:rsidSect="00E821CE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D9B5E" w14:textId="77777777" w:rsidR="00AC6FA3" w:rsidRDefault="00AC6FA3" w:rsidP="00EF5E0E">
      <w:r>
        <w:separator/>
      </w:r>
    </w:p>
  </w:endnote>
  <w:endnote w:type="continuationSeparator" w:id="0">
    <w:p w14:paraId="0752FD51" w14:textId="77777777" w:rsidR="00AC6FA3" w:rsidRDefault="00AC6FA3" w:rsidP="00EF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A389" w14:textId="77777777" w:rsidR="00AC6FA3" w:rsidRDefault="00AC6FA3" w:rsidP="00EF5E0E">
      <w:r>
        <w:separator/>
      </w:r>
    </w:p>
  </w:footnote>
  <w:footnote w:type="continuationSeparator" w:id="0">
    <w:p w14:paraId="37E5B8FA" w14:textId="77777777" w:rsidR="00AC6FA3" w:rsidRDefault="00AC6FA3" w:rsidP="00EF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137"/>
    <w:multiLevelType w:val="hybridMultilevel"/>
    <w:tmpl w:val="36D6007A"/>
    <w:lvl w:ilvl="0" w:tplc="4BBAA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F9562A"/>
    <w:multiLevelType w:val="hybridMultilevel"/>
    <w:tmpl w:val="EBD25412"/>
    <w:lvl w:ilvl="0" w:tplc="8084D3B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01"/>
    <w:rsid w:val="000530D6"/>
    <w:rsid w:val="00074D06"/>
    <w:rsid w:val="00083CDF"/>
    <w:rsid w:val="000E5B4F"/>
    <w:rsid w:val="001862BA"/>
    <w:rsid w:val="00186C55"/>
    <w:rsid w:val="00195EF3"/>
    <w:rsid w:val="0022416A"/>
    <w:rsid w:val="00232A98"/>
    <w:rsid w:val="0027299D"/>
    <w:rsid w:val="002819DC"/>
    <w:rsid w:val="002B0301"/>
    <w:rsid w:val="002B4237"/>
    <w:rsid w:val="002C56EB"/>
    <w:rsid w:val="002F50E0"/>
    <w:rsid w:val="003110C6"/>
    <w:rsid w:val="00346C33"/>
    <w:rsid w:val="003B2575"/>
    <w:rsid w:val="003D1B33"/>
    <w:rsid w:val="003D6576"/>
    <w:rsid w:val="00407FB7"/>
    <w:rsid w:val="00416067"/>
    <w:rsid w:val="004C7A7C"/>
    <w:rsid w:val="004D4AFF"/>
    <w:rsid w:val="00522272"/>
    <w:rsid w:val="005256A1"/>
    <w:rsid w:val="005A2B62"/>
    <w:rsid w:val="005C6699"/>
    <w:rsid w:val="005D3F55"/>
    <w:rsid w:val="005F0489"/>
    <w:rsid w:val="006053AA"/>
    <w:rsid w:val="006620AF"/>
    <w:rsid w:val="006934C7"/>
    <w:rsid w:val="0074780E"/>
    <w:rsid w:val="00776348"/>
    <w:rsid w:val="00841CB7"/>
    <w:rsid w:val="008859EF"/>
    <w:rsid w:val="008B59E2"/>
    <w:rsid w:val="008F04A4"/>
    <w:rsid w:val="008F493C"/>
    <w:rsid w:val="009664E8"/>
    <w:rsid w:val="009B2832"/>
    <w:rsid w:val="009B4E24"/>
    <w:rsid w:val="009D2DC5"/>
    <w:rsid w:val="00A22E36"/>
    <w:rsid w:val="00A242C4"/>
    <w:rsid w:val="00A50338"/>
    <w:rsid w:val="00AA635D"/>
    <w:rsid w:val="00AC6FA3"/>
    <w:rsid w:val="00AD727C"/>
    <w:rsid w:val="00B01DCC"/>
    <w:rsid w:val="00B07D59"/>
    <w:rsid w:val="00B2505C"/>
    <w:rsid w:val="00B44A9C"/>
    <w:rsid w:val="00B66514"/>
    <w:rsid w:val="00B717AC"/>
    <w:rsid w:val="00BC5BAA"/>
    <w:rsid w:val="00C0019A"/>
    <w:rsid w:val="00CC3EFC"/>
    <w:rsid w:val="00D16FFC"/>
    <w:rsid w:val="00E0126C"/>
    <w:rsid w:val="00E15D7E"/>
    <w:rsid w:val="00E70F87"/>
    <w:rsid w:val="00E821CE"/>
    <w:rsid w:val="00ED07D2"/>
    <w:rsid w:val="00EF5E0E"/>
    <w:rsid w:val="00F02252"/>
    <w:rsid w:val="00F06C70"/>
    <w:rsid w:val="00F30E3E"/>
    <w:rsid w:val="00F641DE"/>
    <w:rsid w:val="00F67050"/>
    <w:rsid w:val="00F81E4D"/>
    <w:rsid w:val="00F945CD"/>
    <w:rsid w:val="00FA4565"/>
    <w:rsid w:val="00FE52DE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04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標題2內文"/>
    <w:basedOn w:val="a"/>
    <w:rsid w:val="002B0301"/>
    <w:pPr>
      <w:adjustRightInd w:val="0"/>
      <w:snapToGrid w:val="0"/>
      <w:spacing w:before="120" w:after="120"/>
      <w:ind w:left="284" w:firstLine="590"/>
      <w:jc w:val="both"/>
      <w:textAlignment w:val="baseline"/>
    </w:pPr>
    <w:rPr>
      <w:rFonts w:ascii="標楷體" w:eastAsia="標楷體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B0301"/>
    <w:pPr>
      <w:ind w:leftChars="200" w:left="480"/>
    </w:pPr>
  </w:style>
  <w:style w:type="paragraph" w:styleId="Web">
    <w:name w:val="Normal (Web)"/>
    <w:basedOn w:val="a"/>
    <w:uiPriority w:val="99"/>
    <w:unhideWhenUsed/>
    <w:rsid w:val="00D16F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5">
    <w:name w:val="表註"/>
    <w:basedOn w:val="a"/>
    <w:link w:val="a6"/>
    <w:qFormat/>
    <w:rsid w:val="00D16FFC"/>
    <w:pPr>
      <w:adjustRightInd w:val="0"/>
      <w:snapToGrid w:val="0"/>
      <w:ind w:left="391" w:hanging="391"/>
      <w:jc w:val="both"/>
    </w:pPr>
    <w:rPr>
      <w:rFonts w:ascii="標楷體" w:eastAsia="標楷體" w:hAnsi="Times New Roman" w:cs="Times New Roman"/>
      <w:sz w:val="20"/>
      <w:szCs w:val="20"/>
    </w:rPr>
  </w:style>
  <w:style w:type="character" w:customStyle="1" w:styleId="a6">
    <w:name w:val="表註 字元"/>
    <w:link w:val="a5"/>
    <w:rsid w:val="00D16FFC"/>
    <w:rPr>
      <w:rFonts w:ascii="標楷體" w:eastAsia="標楷體" w:hAnsi="Times New Roman" w:cs="Times New Roman"/>
      <w:sz w:val="20"/>
      <w:szCs w:val="20"/>
    </w:rPr>
  </w:style>
  <w:style w:type="paragraph" w:customStyle="1" w:styleId="a7">
    <w:name w:val="圖名"/>
    <w:basedOn w:val="a"/>
    <w:link w:val="a8"/>
    <w:qFormat/>
    <w:rsid w:val="00D16FFC"/>
    <w:pPr>
      <w:adjustRightInd w:val="0"/>
      <w:snapToGrid w:val="0"/>
      <w:spacing w:before="60" w:after="60"/>
      <w:jc w:val="center"/>
      <w:textAlignment w:val="baseline"/>
    </w:pPr>
    <w:rPr>
      <w:rFonts w:ascii="華康中黑體" w:eastAsia="標楷體" w:hAnsi="Times New Roman" w:cs="Times New Roman"/>
      <w:b/>
      <w:kern w:val="0"/>
      <w:sz w:val="28"/>
      <w:szCs w:val="24"/>
    </w:rPr>
  </w:style>
  <w:style w:type="character" w:customStyle="1" w:styleId="a8">
    <w:name w:val="圖名 字元"/>
    <w:link w:val="a7"/>
    <w:rsid w:val="00D16FFC"/>
    <w:rPr>
      <w:rFonts w:ascii="華康中黑體" w:eastAsia="標楷體" w:hAnsi="Times New Roman" w:cs="Times New Roman"/>
      <w:b/>
      <w:kern w:val="0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6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34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標題3內文"/>
    <w:basedOn w:val="a"/>
    <w:rsid w:val="00E821CE"/>
    <w:pPr>
      <w:adjustRightInd w:val="0"/>
      <w:snapToGrid w:val="0"/>
      <w:spacing w:before="120" w:after="120"/>
      <w:ind w:left="1080"/>
      <w:jc w:val="both"/>
      <w:textAlignment w:val="baseline"/>
    </w:pPr>
    <w:rPr>
      <w:rFonts w:ascii="華康中楷體" w:eastAsia="華康中楷體" w:hAnsi="Times New Roman" w:cs="Times New Roman"/>
      <w:kern w:val="0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EF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F5E0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F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F5E0E"/>
    <w:rPr>
      <w:sz w:val="20"/>
      <w:szCs w:val="20"/>
    </w:rPr>
  </w:style>
  <w:style w:type="paragraph" w:customStyle="1" w:styleId="Standard">
    <w:name w:val="Standard"/>
    <w:rsid w:val="00F06C70"/>
    <w:pPr>
      <w:widowControl w:val="0"/>
      <w:suppressAutoHyphens/>
      <w:autoSpaceDN w:val="0"/>
      <w:spacing w:line="360" w:lineRule="atLeast"/>
    </w:pPr>
    <w:rPr>
      <w:rFonts w:ascii="Times New Roman" w:eastAsia="Times New Roman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標題2內文"/>
    <w:basedOn w:val="a"/>
    <w:rsid w:val="002B0301"/>
    <w:pPr>
      <w:adjustRightInd w:val="0"/>
      <w:snapToGrid w:val="0"/>
      <w:spacing w:before="120" w:after="120"/>
      <w:ind w:left="284" w:firstLine="590"/>
      <w:jc w:val="both"/>
      <w:textAlignment w:val="baseline"/>
    </w:pPr>
    <w:rPr>
      <w:rFonts w:ascii="標楷體" w:eastAsia="標楷體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B0301"/>
    <w:pPr>
      <w:ind w:leftChars="200" w:left="480"/>
    </w:pPr>
  </w:style>
  <w:style w:type="paragraph" w:styleId="Web">
    <w:name w:val="Normal (Web)"/>
    <w:basedOn w:val="a"/>
    <w:uiPriority w:val="99"/>
    <w:unhideWhenUsed/>
    <w:rsid w:val="00D16F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5">
    <w:name w:val="表註"/>
    <w:basedOn w:val="a"/>
    <w:link w:val="a6"/>
    <w:qFormat/>
    <w:rsid w:val="00D16FFC"/>
    <w:pPr>
      <w:adjustRightInd w:val="0"/>
      <w:snapToGrid w:val="0"/>
      <w:ind w:left="391" w:hanging="391"/>
      <w:jc w:val="both"/>
    </w:pPr>
    <w:rPr>
      <w:rFonts w:ascii="標楷體" w:eastAsia="標楷體" w:hAnsi="Times New Roman" w:cs="Times New Roman"/>
      <w:sz w:val="20"/>
      <w:szCs w:val="20"/>
    </w:rPr>
  </w:style>
  <w:style w:type="character" w:customStyle="1" w:styleId="a6">
    <w:name w:val="表註 字元"/>
    <w:link w:val="a5"/>
    <w:rsid w:val="00D16FFC"/>
    <w:rPr>
      <w:rFonts w:ascii="標楷體" w:eastAsia="標楷體" w:hAnsi="Times New Roman" w:cs="Times New Roman"/>
      <w:sz w:val="20"/>
      <w:szCs w:val="20"/>
    </w:rPr>
  </w:style>
  <w:style w:type="paragraph" w:customStyle="1" w:styleId="a7">
    <w:name w:val="圖名"/>
    <w:basedOn w:val="a"/>
    <w:link w:val="a8"/>
    <w:qFormat/>
    <w:rsid w:val="00D16FFC"/>
    <w:pPr>
      <w:adjustRightInd w:val="0"/>
      <w:snapToGrid w:val="0"/>
      <w:spacing w:before="60" w:after="60"/>
      <w:jc w:val="center"/>
      <w:textAlignment w:val="baseline"/>
    </w:pPr>
    <w:rPr>
      <w:rFonts w:ascii="華康中黑體" w:eastAsia="標楷體" w:hAnsi="Times New Roman" w:cs="Times New Roman"/>
      <w:b/>
      <w:kern w:val="0"/>
      <w:sz w:val="28"/>
      <w:szCs w:val="24"/>
    </w:rPr>
  </w:style>
  <w:style w:type="character" w:customStyle="1" w:styleId="a8">
    <w:name w:val="圖名 字元"/>
    <w:link w:val="a7"/>
    <w:rsid w:val="00D16FFC"/>
    <w:rPr>
      <w:rFonts w:ascii="華康中黑體" w:eastAsia="標楷體" w:hAnsi="Times New Roman" w:cs="Times New Roman"/>
      <w:b/>
      <w:kern w:val="0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6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34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標題3內文"/>
    <w:basedOn w:val="a"/>
    <w:rsid w:val="00E821CE"/>
    <w:pPr>
      <w:adjustRightInd w:val="0"/>
      <w:snapToGrid w:val="0"/>
      <w:spacing w:before="120" w:after="120"/>
      <w:ind w:left="1080"/>
      <w:jc w:val="both"/>
      <w:textAlignment w:val="baseline"/>
    </w:pPr>
    <w:rPr>
      <w:rFonts w:ascii="華康中楷體" w:eastAsia="華康中楷體" w:hAnsi="Times New Roman" w:cs="Times New Roman"/>
      <w:kern w:val="0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EF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F5E0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F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F5E0E"/>
    <w:rPr>
      <w:sz w:val="20"/>
      <w:szCs w:val="20"/>
    </w:rPr>
  </w:style>
  <w:style w:type="paragraph" w:customStyle="1" w:styleId="Standard">
    <w:name w:val="Standard"/>
    <w:rsid w:val="00F06C70"/>
    <w:pPr>
      <w:widowControl w:val="0"/>
      <w:suppressAutoHyphens/>
      <w:autoSpaceDN w:val="0"/>
      <w:spacing w:line="360" w:lineRule="atLeast"/>
    </w:pPr>
    <w:rPr>
      <w:rFonts w:ascii="Times New Roman" w:eastAsia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52B3-F871-4060-B03C-63C02509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陳靖玫</dc:creator>
  <cp:lastModifiedBy>陳佳琦</cp:lastModifiedBy>
  <cp:revision>13</cp:revision>
  <cp:lastPrinted>2023-12-20T03:20:00Z</cp:lastPrinted>
  <dcterms:created xsi:type="dcterms:W3CDTF">2023-11-21T10:00:00Z</dcterms:created>
  <dcterms:modified xsi:type="dcterms:W3CDTF">2023-12-20T03:28:00Z</dcterms:modified>
</cp:coreProperties>
</file>