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559F8" w14:textId="5A88BB07" w:rsidR="000E5B4F" w:rsidRDefault="00EF5E0E" w:rsidP="00EF5E0E">
      <w:pPr>
        <w:adjustRightInd w:val="0"/>
        <w:snapToGrid w:val="0"/>
        <w:jc w:val="center"/>
        <w:rPr>
          <w:rFonts w:ascii="標楷體" w:eastAsia="標楷體" w:hAnsi="標楷體"/>
          <w:b/>
          <w:bCs/>
          <w:sz w:val="32"/>
          <w:szCs w:val="32"/>
        </w:rPr>
      </w:pPr>
      <w:r w:rsidRPr="00EF5E0E">
        <w:rPr>
          <w:rFonts w:ascii="標楷體" w:eastAsia="標楷體" w:hAnsi="標楷體" w:hint="eastAsia"/>
          <w:b/>
          <w:bCs/>
          <w:sz w:val="32"/>
          <w:szCs w:val="32"/>
        </w:rPr>
        <w:t>變更</w:t>
      </w:r>
      <w:r w:rsidR="00416067">
        <w:rPr>
          <w:rFonts w:ascii="標楷體" w:eastAsia="標楷體" w:hAnsi="標楷體" w:hint="eastAsia"/>
          <w:b/>
          <w:bCs/>
          <w:sz w:val="32"/>
          <w:szCs w:val="32"/>
        </w:rPr>
        <w:t>燕巢都市</w:t>
      </w:r>
      <w:r w:rsidRPr="00EF5E0E">
        <w:rPr>
          <w:rFonts w:ascii="標楷體" w:eastAsia="標楷體" w:hAnsi="標楷體" w:hint="eastAsia"/>
          <w:b/>
          <w:bCs/>
          <w:sz w:val="32"/>
          <w:szCs w:val="32"/>
        </w:rPr>
        <w:t>計畫(公共設施用地專案通盤檢討)案</w:t>
      </w:r>
    </w:p>
    <w:p w14:paraId="753DDD1D" w14:textId="2780B6E6" w:rsidR="00AA635D" w:rsidRPr="00D16FFC" w:rsidRDefault="002B0301" w:rsidP="00EF5E0E">
      <w:pPr>
        <w:adjustRightInd w:val="0"/>
        <w:snapToGrid w:val="0"/>
        <w:jc w:val="center"/>
        <w:rPr>
          <w:rFonts w:ascii="標楷體" w:eastAsia="標楷體" w:hAnsi="標楷體"/>
          <w:b/>
          <w:bCs/>
          <w:sz w:val="32"/>
          <w:szCs w:val="32"/>
        </w:rPr>
      </w:pPr>
      <w:r w:rsidRPr="00D16FFC">
        <w:rPr>
          <w:rFonts w:ascii="標楷體" w:eastAsia="標楷體" w:hAnsi="標楷體"/>
          <w:b/>
          <w:bCs/>
          <w:sz w:val="32"/>
          <w:szCs w:val="32"/>
        </w:rPr>
        <w:t>都市計畫變更內容概要</w:t>
      </w:r>
    </w:p>
    <w:p w14:paraId="7BFCD355" w14:textId="0F14F61C" w:rsidR="009B2832" w:rsidRPr="009B2832" w:rsidRDefault="00841CB7" w:rsidP="009B2832">
      <w:pPr>
        <w:pStyle w:val="a4"/>
        <w:numPr>
          <w:ilvl w:val="0"/>
          <w:numId w:val="2"/>
        </w:numPr>
        <w:adjustRightInd w:val="0"/>
        <w:snapToGrid w:val="0"/>
        <w:ind w:leftChars="0"/>
        <w:rPr>
          <w:rFonts w:ascii="標楷體" w:eastAsia="標楷體" w:hAnsi="標楷體"/>
          <w:b/>
          <w:bCs/>
          <w:sz w:val="28"/>
          <w:szCs w:val="28"/>
        </w:rPr>
      </w:pPr>
      <w:r w:rsidRPr="009B2832">
        <w:rPr>
          <w:rFonts w:ascii="標楷體" w:eastAsia="標楷體" w:hAnsi="標楷體" w:hint="eastAsia"/>
          <w:b/>
          <w:bCs/>
          <w:sz w:val="28"/>
          <w:szCs w:val="28"/>
        </w:rPr>
        <w:t>計畫</w:t>
      </w:r>
      <w:r w:rsidR="00D16FFC" w:rsidRPr="009B2832">
        <w:rPr>
          <w:rFonts w:ascii="標楷體" w:eastAsia="標楷體" w:hAnsi="標楷體" w:hint="eastAsia"/>
          <w:b/>
          <w:bCs/>
          <w:sz w:val="28"/>
          <w:szCs w:val="28"/>
        </w:rPr>
        <w:t>緣起</w:t>
      </w:r>
    </w:p>
    <w:p w14:paraId="38986366" w14:textId="0D0FC2B7" w:rsidR="008859EF" w:rsidRDefault="00B2505C" w:rsidP="006934C7">
      <w:pPr>
        <w:pStyle w:val="2"/>
        <w:spacing w:before="0" w:after="0" w:line="440" w:lineRule="exact"/>
        <w:rPr>
          <w:rFonts w:hAnsi="標楷體"/>
          <w:sz w:val="27"/>
          <w:szCs w:val="27"/>
        </w:rPr>
      </w:pPr>
      <w:r w:rsidRPr="00E821CE">
        <w:rPr>
          <w:rFonts w:hAnsi="標楷體" w:hint="eastAsia"/>
        </w:rPr>
        <w:t>自53年都市計畫法第一次修訂後，各縣市地區陸續辦理都市計畫擬定與檢討，其中針對公共設施用地，因部分未表明事業及財務計畫，衍生多處公共設施保留地未能依循取得。為解決公共設施保留地問題，依據都市計畫法第</w:t>
      </w:r>
      <w:r w:rsidRPr="00E821CE">
        <w:rPr>
          <w:rFonts w:hAnsi="標楷體"/>
        </w:rPr>
        <w:t>26</w:t>
      </w:r>
      <w:r w:rsidRPr="00E821CE">
        <w:rPr>
          <w:rFonts w:hAnsi="標楷體" w:hint="eastAsia"/>
        </w:rPr>
        <w:t>條、都市計畫定期通盤檢討實施辦法第</w:t>
      </w:r>
      <w:r w:rsidRPr="00E821CE">
        <w:rPr>
          <w:rFonts w:hAnsi="標楷體"/>
        </w:rPr>
        <w:t>14</w:t>
      </w:r>
      <w:r w:rsidRPr="00E821CE">
        <w:rPr>
          <w:rFonts w:hAnsi="標楷體" w:hint="eastAsia"/>
        </w:rPr>
        <w:t>條第</w:t>
      </w:r>
      <w:r w:rsidRPr="00E821CE">
        <w:rPr>
          <w:rFonts w:hAnsi="標楷體"/>
        </w:rPr>
        <w:t>4</w:t>
      </w:r>
      <w:r w:rsidRPr="00E821CE">
        <w:rPr>
          <w:rFonts w:hAnsi="標楷體" w:hint="eastAsia"/>
        </w:rPr>
        <w:t>款規定及內政部頒之「都市計畫公共設施保留地檢討變更作業原則」等規定，辦理都市計畫區公共設施用地專案通盤檢討作業，藉以解決公共設施</w:t>
      </w:r>
      <w:proofErr w:type="gramStart"/>
      <w:r w:rsidRPr="00E821CE">
        <w:rPr>
          <w:rFonts w:hAnsi="標楷體" w:hint="eastAsia"/>
        </w:rPr>
        <w:t>用地經劃設</w:t>
      </w:r>
      <w:proofErr w:type="gramEnd"/>
      <w:r w:rsidRPr="00E821CE">
        <w:rPr>
          <w:rFonts w:hAnsi="標楷體" w:hint="eastAsia"/>
        </w:rPr>
        <w:t>保留而長期未取得之問題，以有效維護人民之權益。</w:t>
      </w:r>
    </w:p>
    <w:p w14:paraId="7FD2DAA8" w14:textId="61DDD6CE" w:rsidR="008859EF" w:rsidRPr="008859EF" w:rsidRDefault="00416067" w:rsidP="006934C7">
      <w:pPr>
        <w:pStyle w:val="2"/>
        <w:spacing w:before="0" w:after="0" w:line="440" w:lineRule="exact"/>
      </w:pPr>
      <w:r w:rsidRPr="002560E2">
        <w:rPr>
          <w:rFonts w:hint="eastAsia"/>
        </w:rPr>
        <w:t>本案業經111年11月8日</w:t>
      </w:r>
      <w:r w:rsidRPr="002560E2">
        <w:t>內政部都市計畫委員會第10</w:t>
      </w:r>
      <w:r w:rsidRPr="002560E2">
        <w:rPr>
          <w:rFonts w:hint="eastAsia"/>
        </w:rPr>
        <w:t>22</w:t>
      </w:r>
      <w:r w:rsidRPr="002560E2">
        <w:t>次會議決議五「本通盤檢討案變更計畫內容，如有超出公開展覽範圍者，請依都市計畫法第19條規定，另案辦理公開展覽及說明會，公開展覽期間無任何公民或團體陳情意見或與變更案無直接關係者，則報由內政部</w:t>
      </w:r>
      <w:proofErr w:type="gramStart"/>
      <w:r w:rsidRPr="002560E2">
        <w:t>逕</w:t>
      </w:r>
      <w:proofErr w:type="gramEnd"/>
      <w:r w:rsidRPr="002560E2">
        <w:t>予核定，免再提會審議；公開展覽期間公民或團體提出陳情意見與本變更案有直接關係者，則再提會討論。」，</w:t>
      </w:r>
      <w:proofErr w:type="gramStart"/>
      <w:r w:rsidRPr="002560E2">
        <w:t>爰</w:t>
      </w:r>
      <w:proofErr w:type="gramEnd"/>
      <w:r w:rsidRPr="002560E2">
        <w:t>辦理第二次公開展覽</w:t>
      </w:r>
      <w:r w:rsidRPr="002560E2">
        <w:rPr>
          <w:rFonts w:hint="eastAsia"/>
        </w:rPr>
        <w:t>，本次公開展覽案件為變更案第2案及第8案</w:t>
      </w:r>
      <w:r w:rsidR="008859EF" w:rsidRPr="0084168A">
        <w:t>。</w:t>
      </w:r>
    </w:p>
    <w:p w14:paraId="5F87656F" w14:textId="2A6B3A03" w:rsidR="00841CB7" w:rsidRPr="00E821CE" w:rsidRDefault="002B0301" w:rsidP="00B2505C">
      <w:pPr>
        <w:adjustRightInd w:val="0"/>
        <w:snapToGrid w:val="0"/>
        <w:spacing w:beforeLines="50" w:before="180"/>
        <w:rPr>
          <w:rFonts w:ascii="標楷體" w:eastAsia="標楷體" w:hAnsi="標楷體"/>
          <w:b/>
          <w:bCs/>
          <w:sz w:val="28"/>
          <w:szCs w:val="28"/>
        </w:rPr>
      </w:pPr>
      <w:r w:rsidRPr="00E821CE">
        <w:rPr>
          <w:rFonts w:ascii="標楷體" w:eastAsia="標楷體" w:hAnsi="標楷體"/>
          <w:b/>
          <w:bCs/>
          <w:sz w:val="28"/>
          <w:szCs w:val="28"/>
        </w:rPr>
        <w:t>二、第二次公開展覽變更內容概要</w:t>
      </w:r>
    </w:p>
    <w:p w14:paraId="0338A783" w14:textId="77777777" w:rsidR="00416067" w:rsidRPr="00E821CE" w:rsidRDefault="00416067" w:rsidP="00416067">
      <w:pPr>
        <w:adjustRightInd w:val="0"/>
        <w:snapToGrid w:val="0"/>
        <w:spacing w:beforeLines="50" w:before="180"/>
        <w:jc w:val="center"/>
        <w:rPr>
          <w:rFonts w:ascii="標楷體" w:eastAsia="標楷體" w:hAnsi="標楷體"/>
          <w:sz w:val="28"/>
          <w:szCs w:val="28"/>
        </w:rPr>
      </w:pPr>
      <w:r w:rsidRPr="00E821CE">
        <w:rPr>
          <w:rFonts w:ascii="標楷體" w:eastAsia="標楷體" w:hAnsi="標楷體"/>
          <w:sz w:val="28"/>
          <w:szCs w:val="28"/>
        </w:rPr>
        <w:t>表1第二次公開展覽變更內容明細表</w:t>
      </w:r>
    </w:p>
    <w:tbl>
      <w:tblPr>
        <w:tblW w:w="5015"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45"/>
        <w:gridCol w:w="447"/>
        <w:gridCol w:w="433"/>
        <w:gridCol w:w="1099"/>
        <w:gridCol w:w="1569"/>
        <w:gridCol w:w="1997"/>
        <w:gridCol w:w="2061"/>
        <w:gridCol w:w="1754"/>
      </w:tblGrid>
      <w:tr w:rsidR="00416067" w:rsidRPr="00F02252" w14:paraId="668CDA12" w14:textId="77777777" w:rsidTr="00416067">
        <w:trPr>
          <w:tblHeader/>
        </w:trPr>
        <w:tc>
          <w:tcPr>
            <w:tcW w:w="443" w:type="dxa"/>
            <w:vMerge w:val="restart"/>
            <w:tcBorders>
              <w:top w:val="single" w:sz="12" w:space="0" w:color="auto"/>
            </w:tcBorders>
            <w:shd w:val="clear" w:color="auto" w:fill="F2F2F2"/>
            <w:vAlign w:val="center"/>
          </w:tcPr>
          <w:p w14:paraId="2F7EF654" w14:textId="77777777" w:rsidR="00416067" w:rsidRPr="00F02252" w:rsidRDefault="00416067" w:rsidP="000C4323">
            <w:pPr>
              <w:adjustRightInd w:val="0"/>
              <w:snapToGrid w:val="0"/>
              <w:jc w:val="center"/>
              <w:textAlignment w:val="baseline"/>
              <w:rPr>
                <w:rFonts w:ascii="標楷體" w:eastAsia="標楷體" w:hAnsi="標楷體" w:cs="Times New Roman"/>
                <w:b/>
                <w:bCs/>
                <w:szCs w:val="24"/>
              </w:rPr>
            </w:pPr>
            <w:r w:rsidRPr="00F02252">
              <w:rPr>
                <w:rFonts w:ascii="標楷體" w:eastAsia="標楷體" w:hAnsi="標楷體" w:cs="Times New Roman" w:hint="eastAsia"/>
                <w:b/>
                <w:bCs/>
                <w:szCs w:val="24"/>
              </w:rPr>
              <w:t>新編號</w:t>
            </w:r>
          </w:p>
        </w:tc>
        <w:tc>
          <w:tcPr>
            <w:tcW w:w="445" w:type="dxa"/>
            <w:vMerge w:val="restart"/>
            <w:tcBorders>
              <w:top w:val="single" w:sz="12" w:space="0" w:color="auto"/>
              <w:bottom w:val="single" w:sz="6" w:space="0" w:color="auto"/>
            </w:tcBorders>
            <w:shd w:val="clear" w:color="auto" w:fill="F2F2F2"/>
            <w:vAlign w:val="center"/>
          </w:tcPr>
          <w:p w14:paraId="34BCAEAA" w14:textId="77777777" w:rsidR="00416067" w:rsidRPr="00F02252" w:rsidRDefault="00416067" w:rsidP="000C4323">
            <w:pPr>
              <w:adjustRightInd w:val="0"/>
              <w:snapToGrid w:val="0"/>
              <w:jc w:val="center"/>
              <w:textAlignment w:val="baseline"/>
              <w:rPr>
                <w:rFonts w:ascii="標楷體" w:eastAsia="標楷體" w:hAnsi="標楷體" w:cs="Times New Roman"/>
                <w:b/>
                <w:bCs/>
                <w:szCs w:val="24"/>
              </w:rPr>
            </w:pPr>
            <w:r w:rsidRPr="00F02252">
              <w:rPr>
                <w:rFonts w:ascii="標楷體" w:eastAsia="標楷體" w:hAnsi="標楷體" w:cs="Times New Roman" w:hint="eastAsia"/>
                <w:b/>
                <w:bCs/>
                <w:szCs w:val="24"/>
              </w:rPr>
              <w:t>報部編號</w:t>
            </w:r>
          </w:p>
        </w:tc>
        <w:tc>
          <w:tcPr>
            <w:tcW w:w="430" w:type="dxa"/>
            <w:vMerge w:val="restart"/>
            <w:tcBorders>
              <w:top w:val="single" w:sz="12" w:space="0" w:color="auto"/>
              <w:bottom w:val="single" w:sz="6" w:space="0" w:color="auto"/>
            </w:tcBorders>
            <w:shd w:val="clear" w:color="auto" w:fill="F2F2F2"/>
            <w:vAlign w:val="center"/>
          </w:tcPr>
          <w:p w14:paraId="45857870"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原編號</w:t>
            </w:r>
          </w:p>
        </w:tc>
        <w:tc>
          <w:tcPr>
            <w:tcW w:w="1092" w:type="dxa"/>
            <w:vMerge w:val="restart"/>
            <w:tcBorders>
              <w:top w:val="single" w:sz="12" w:space="0" w:color="auto"/>
              <w:bottom w:val="single" w:sz="6" w:space="0" w:color="auto"/>
            </w:tcBorders>
            <w:shd w:val="clear" w:color="auto" w:fill="F2F2F2"/>
            <w:vAlign w:val="center"/>
          </w:tcPr>
          <w:p w14:paraId="2C6A41DF"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變更位置</w:t>
            </w:r>
          </w:p>
        </w:tc>
        <w:tc>
          <w:tcPr>
            <w:tcW w:w="3544" w:type="dxa"/>
            <w:gridSpan w:val="2"/>
            <w:tcBorders>
              <w:top w:val="single" w:sz="12" w:space="0" w:color="auto"/>
              <w:bottom w:val="single" w:sz="6" w:space="0" w:color="auto"/>
            </w:tcBorders>
            <w:shd w:val="clear" w:color="auto" w:fill="F2F2F2"/>
            <w:vAlign w:val="center"/>
          </w:tcPr>
          <w:p w14:paraId="036DD20B"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變更內容</w:t>
            </w:r>
          </w:p>
        </w:tc>
        <w:tc>
          <w:tcPr>
            <w:tcW w:w="2048" w:type="dxa"/>
            <w:vMerge w:val="restart"/>
            <w:tcBorders>
              <w:top w:val="single" w:sz="12" w:space="0" w:color="auto"/>
              <w:bottom w:val="single" w:sz="6" w:space="0" w:color="auto"/>
            </w:tcBorders>
            <w:shd w:val="clear" w:color="auto" w:fill="F2F2F2"/>
            <w:vAlign w:val="center"/>
          </w:tcPr>
          <w:p w14:paraId="271FB528"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變更理由</w:t>
            </w:r>
          </w:p>
        </w:tc>
        <w:tc>
          <w:tcPr>
            <w:tcW w:w="1743" w:type="dxa"/>
            <w:vMerge w:val="restart"/>
            <w:tcBorders>
              <w:top w:val="single" w:sz="12" w:space="0" w:color="auto"/>
              <w:bottom w:val="single" w:sz="6" w:space="0" w:color="auto"/>
            </w:tcBorders>
            <w:shd w:val="clear" w:color="auto" w:fill="F2F2F2"/>
            <w:vAlign w:val="center"/>
          </w:tcPr>
          <w:p w14:paraId="06758C1D"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備註</w:t>
            </w:r>
          </w:p>
        </w:tc>
      </w:tr>
      <w:tr w:rsidR="00416067" w:rsidRPr="00F02252" w14:paraId="13285B88" w14:textId="77777777" w:rsidTr="00416067">
        <w:trPr>
          <w:tblHeader/>
        </w:trPr>
        <w:tc>
          <w:tcPr>
            <w:tcW w:w="443" w:type="dxa"/>
            <w:vMerge/>
            <w:tcBorders>
              <w:bottom w:val="nil"/>
            </w:tcBorders>
            <w:shd w:val="clear" w:color="auto" w:fill="F2F2F2"/>
            <w:vAlign w:val="center"/>
          </w:tcPr>
          <w:p w14:paraId="4496E4D1"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p>
        </w:tc>
        <w:tc>
          <w:tcPr>
            <w:tcW w:w="445" w:type="dxa"/>
            <w:vMerge/>
            <w:tcBorders>
              <w:top w:val="single" w:sz="6" w:space="0" w:color="auto"/>
              <w:bottom w:val="nil"/>
            </w:tcBorders>
            <w:shd w:val="clear" w:color="auto" w:fill="F2F2F2"/>
            <w:vAlign w:val="center"/>
          </w:tcPr>
          <w:p w14:paraId="6BD4FE90"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p>
        </w:tc>
        <w:tc>
          <w:tcPr>
            <w:tcW w:w="430" w:type="dxa"/>
            <w:vMerge/>
            <w:tcBorders>
              <w:top w:val="single" w:sz="6" w:space="0" w:color="auto"/>
              <w:bottom w:val="nil"/>
            </w:tcBorders>
            <w:shd w:val="clear" w:color="auto" w:fill="F2F2F2"/>
            <w:vAlign w:val="center"/>
          </w:tcPr>
          <w:p w14:paraId="6536D5F1"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p>
        </w:tc>
        <w:tc>
          <w:tcPr>
            <w:tcW w:w="1092" w:type="dxa"/>
            <w:vMerge/>
            <w:tcBorders>
              <w:top w:val="single" w:sz="6" w:space="0" w:color="auto"/>
              <w:bottom w:val="nil"/>
            </w:tcBorders>
            <w:shd w:val="clear" w:color="auto" w:fill="F2F2F2"/>
            <w:vAlign w:val="center"/>
          </w:tcPr>
          <w:p w14:paraId="03BA73AB"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p>
        </w:tc>
        <w:tc>
          <w:tcPr>
            <w:tcW w:w="1559" w:type="dxa"/>
            <w:tcBorders>
              <w:top w:val="single" w:sz="6" w:space="0" w:color="auto"/>
              <w:bottom w:val="nil"/>
            </w:tcBorders>
            <w:shd w:val="clear" w:color="auto" w:fill="F2F2F2"/>
            <w:vAlign w:val="center"/>
          </w:tcPr>
          <w:p w14:paraId="22F416ED"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原計畫</w:t>
            </w:r>
          </w:p>
        </w:tc>
        <w:tc>
          <w:tcPr>
            <w:tcW w:w="1985" w:type="dxa"/>
            <w:tcBorders>
              <w:top w:val="single" w:sz="6" w:space="0" w:color="auto"/>
              <w:bottom w:val="nil"/>
            </w:tcBorders>
            <w:shd w:val="clear" w:color="auto" w:fill="F2F2F2"/>
            <w:vAlign w:val="center"/>
          </w:tcPr>
          <w:p w14:paraId="09205798" w14:textId="77777777" w:rsidR="00416067" w:rsidRPr="00F02252" w:rsidRDefault="00416067" w:rsidP="000C4323">
            <w:pPr>
              <w:adjustRightInd w:val="0"/>
              <w:snapToGrid w:val="0"/>
              <w:jc w:val="center"/>
              <w:textAlignment w:val="baseline"/>
              <w:rPr>
                <w:rFonts w:ascii="標楷體" w:eastAsia="標楷體" w:hAnsi="標楷體" w:cs="Times New Roman"/>
                <w:b/>
                <w:szCs w:val="24"/>
              </w:rPr>
            </w:pPr>
            <w:r w:rsidRPr="00F02252">
              <w:rPr>
                <w:rFonts w:ascii="標楷體" w:eastAsia="標楷體" w:hAnsi="標楷體" w:cs="Times New Roman" w:hint="eastAsia"/>
                <w:b/>
                <w:szCs w:val="24"/>
              </w:rPr>
              <w:t>新計畫</w:t>
            </w:r>
          </w:p>
        </w:tc>
        <w:tc>
          <w:tcPr>
            <w:tcW w:w="2048" w:type="dxa"/>
            <w:vMerge/>
            <w:tcBorders>
              <w:top w:val="single" w:sz="6" w:space="0" w:color="auto"/>
              <w:bottom w:val="nil"/>
            </w:tcBorders>
            <w:shd w:val="clear" w:color="auto" w:fill="F2F2F2"/>
            <w:vAlign w:val="center"/>
          </w:tcPr>
          <w:p w14:paraId="38CD1F5C"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743" w:type="dxa"/>
            <w:vMerge/>
            <w:tcBorders>
              <w:top w:val="single" w:sz="6" w:space="0" w:color="auto"/>
              <w:bottom w:val="nil"/>
            </w:tcBorders>
            <w:shd w:val="clear" w:color="auto" w:fill="F2F2F2"/>
            <w:vAlign w:val="center"/>
          </w:tcPr>
          <w:p w14:paraId="3038EEA7"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r>
      <w:tr w:rsidR="00416067" w:rsidRPr="00F02252" w14:paraId="689EAEFC" w14:textId="77777777" w:rsidTr="00416067">
        <w:trPr>
          <w:tblHeader/>
        </w:trPr>
        <w:tc>
          <w:tcPr>
            <w:tcW w:w="443" w:type="dxa"/>
            <w:tcBorders>
              <w:top w:val="nil"/>
              <w:bottom w:val="single" w:sz="6" w:space="0" w:color="auto"/>
            </w:tcBorders>
            <w:shd w:val="clear" w:color="auto" w:fill="F2F2F2"/>
            <w:vAlign w:val="center"/>
          </w:tcPr>
          <w:p w14:paraId="0E4C223D"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b/>
                <w:szCs w:val="24"/>
              </w:rPr>
            </w:pPr>
          </w:p>
        </w:tc>
        <w:tc>
          <w:tcPr>
            <w:tcW w:w="445" w:type="dxa"/>
            <w:tcBorders>
              <w:top w:val="nil"/>
              <w:bottom w:val="single" w:sz="6" w:space="0" w:color="auto"/>
            </w:tcBorders>
            <w:shd w:val="clear" w:color="auto" w:fill="F2F2F2"/>
            <w:vAlign w:val="center"/>
          </w:tcPr>
          <w:p w14:paraId="19CA299F"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b/>
                <w:szCs w:val="24"/>
              </w:rPr>
            </w:pPr>
          </w:p>
        </w:tc>
        <w:tc>
          <w:tcPr>
            <w:tcW w:w="430" w:type="dxa"/>
            <w:tcBorders>
              <w:top w:val="nil"/>
              <w:bottom w:val="single" w:sz="6" w:space="0" w:color="auto"/>
            </w:tcBorders>
            <w:shd w:val="clear" w:color="auto" w:fill="F2F2F2"/>
            <w:vAlign w:val="center"/>
          </w:tcPr>
          <w:p w14:paraId="7BAB79B9"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b/>
                <w:szCs w:val="24"/>
              </w:rPr>
            </w:pPr>
          </w:p>
        </w:tc>
        <w:tc>
          <w:tcPr>
            <w:tcW w:w="1092" w:type="dxa"/>
            <w:tcBorders>
              <w:top w:val="nil"/>
              <w:bottom w:val="single" w:sz="6" w:space="0" w:color="auto"/>
            </w:tcBorders>
            <w:shd w:val="clear" w:color="auto" w:fill="F2F2F2"/>
            <w:vAlign w:val="center"/>
          </w:tcPr>
          <w:p w14:paraId="7C699A8D"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b/>
                <w:szCs w:val="24"/>
              </w:rPr>
            </w:pPr>
          </w:p>
        </w:tc>
        <w:tc>
          <w:tcPr>
            <w:tcW w:w="1559" w:type="dxa"/>
            <w:tcBorders>
              <w:top w:val="nil"/>
              <w:bottom w:val="single" w:sz="6" w:space="0" w:color="auto"/>
            </w:tcBorders>
            <w:shd w:val="clear" w:color="auto" w:fill="F2F2F2"/>
            <w:vAlign w:val="center"/>
          </w:tcPr>
          <w:p w14:paraId="7A5B063C"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b/>
                <w:szCs w:val="24"/>
              </w:rPr>
            </w:pPr>
          </w:p>
        </w:tc>
        <w:tc>
          <w:tcPr>
            <w:tcW w:w="1985" w:type="dxa"/>
            <w:tcBorders>
              <w:top w:val="nil"/>
              <w:bottom w:val="single" w:sz="6" w:space="0" w:color="auto"/>
            </w:tcBorders>
            <w:shd w:val="clear" w:color="auto" w:fill="F2F2F2"/>
            <w:vAlign w:val="center"/>
          </w:tcPr>
          <w:p w14:paraId="110B251C"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b/>
                <w:szCs w:val="24"/>
              </w:rPr>
            </w:pPr>
          </w:p>
        </w:tc>
        <w:tc>
          <w:tcPr>
            <w:tcW w:w="2048" w:type="dxa"/>
            <w:tcBorders>
              <w:top w:val="nil"/>
              <w:bottom w:val="single" w:sz="6" w:space="0" w:color="auto"/>
            </w:tcBorders>
            <w:shd w:val="clear" w:color="auto" w:fill="F2F2F2"/>
            <w:vAlign w:val="center"/>
          </w:tcPr>
          <w:p w14:paraId="739B59A4"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szCs w:val="24"/>
              </w:rPr>
            </w:pPr>
          </w:p>
        </w:tc>
        <w:tc>
          <w:tcPr>
            <w:tcW w:w="1743" w:type="dxa"/>
            <w:tcBorders>
              <w:top w:val="nil"/>
              <w:bottom w:val="single" w:sz="6" w:space="0" w:color="auto"/>
            </w:tcBorders>
            <w:shd w:val="clear" w:color="auto" w:fill="F2F2F2"/>
            <w:vAlign w:val="center"/>
          </w:tcPr>
          <w:p w14:paraId="29CAEACE" w14:textId="77777777" w:rsidR="00416067" w:rsidRPr="00F02252" w:rsidRDefault="00416067" w:rsidP="000C4323">
            <w:pPr>
              <w:adjustRightInd w:val="0"/>
              <w:snapToGrid w:val="0"/>
              <w:spacing w:line="20" w:lineRule="exact"/>
              <w:jc w:val="center"/>
              <w:textAlignment w:val="baseline"/>
              <w:rPr>
                <w:rFonts w:ascii="標楷體" w:eastAsia="標楷體" w:hAnsi="標楷體" w:cs="Times New Roman"/>
                <w:szCs w:val="24"/>
              </w:rPr>
            </w:pPr>
          </w:p>
        </w:tc>
      </w:tr>
      <w:tr w:rsidR="00416067" w:rsidRPr="00F02252" w14:paraId="052F5FE9" w14:textId="77777777" w:rsidTr="00416067">
        <w:tc>
          <w:tcPr>
            <w:tcW w:w="443" w:type="dxa"/>
            <w:vMerge w:val="restart"/>
            <w:tcBorders>
              <w:top w:val="single" w:sz="6" w:space="0" w:color="auto"/>
            </w:tcBorders>
            <w:vAlign w:val="center"/>
          </w:tcPr>
          <w:p w14:paraId="2AABE4B2"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r w:rsidRPr="00F02252">
              <w:rPr>
                <w:rFonts w:ascii="標楷體" w:eastAsia="標楷體" w:hAnsi="標楷體" w:cs="Times New Roman" w:hint="eastAsia"/>
                <w:szCs w:val="24"/>
              </w:rPr>
              <w:t>二</w:t>
            </w:r>
          </w:p>
        </w:tc>
        <w:tc>
          <w:tcPr>
            <w:tcW w:w="445" w:type="dxa"/>
            <w:vMerge w:val="restart"/>
            <w:tcBorders>
              <w:top w:val="single" w:sz="6" w:space="0" w:color="auto"/>
              <w:bottom w:val="single" w:sz="6" w:space="0" w:color="auto"/>
            </w:tcBorders>
            <w:vAlign w:val="center"/>
          </w:tcPr>
          <w:p w14:paraId="1F7150C4"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r w:rsidRPr="00F02252">
              <w:rPr>
                <w:rFonts w:ascii="標楷體" w:eastAsia="標楷體" w:hAnsi="標楷體" w:cs="Times New Roman" w:hint="eastAsia"/>
                <w:szCs w:val="24"/>
              </w:rPr>
              <w:t>二</w:t>
            </w:r>
          </w:p>
        </w:tc>
        <w:tc>
          <w:tcPr>
            <w:tcW w:w="430" w:type="dxa"/>
            <w:vMerge w:val="restart"/>
            <w:tcBorders>
              <w:top w:val="single" w:sz="6" w:space="0" w:color="auto"/>
              <w:bottom w:val="single" w:sz="6" w:space="0" w:color="auto"/>
            </w:tcBorders>
            <w:vAlign w:val="center"/>
          </w:tcPr>
          <w:p w14:paraId="59342959"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r w:rsidRPr="00F02252">
              <w:rPr>
                <w:rFonts w:ascii="標楷體" w:eastAsia="標楷體" w:hAnsi="標楷體" w:cs="Times New Roman" w:hint="eastAsia"/>
                <w:szCs w:val="24"/>
              </w:rPr>
              <w:t>二</w:t>
            </w:r>
          </w:p>
        </w:tc>
        <w:tc>
          <w:tcPr>
            <w:tcW w:w="1092" w:type="dxa"/>
            <w:vMerge w:val="restart"/>
            <w:tcBorders>
              <w:top w:val="single" w:sz="6" w:space="0" w:color="auto"/>
              <w:bottom w:val="single" w:sz="6" w:space="0" w:color="auto"/>
            </w:tcBorders>
            <w:vAlign w:val="center"/>
          </w:tcPr>
          <w:p w14:paraId="4123135F"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高雄市燕巢區中民路259巷與163巷交</w:t>
            </w:r>
            <w:proofErr w:type="gramStart"/>
            <w:r w:rsidRPr="00F02252">
              <w:rPr>
                <w:rFonts w:ascii="標楷體" w:eastAsia="標楷體" w:hAnsi="標楷體" w:cs="Times New Roman" w:hint="eastAsia"/>
                <w:szCs w:val="24"/>
              </w:rPr>
              <w:t>匯</w:t>
            </w:r>
            <w:proofErr w:type="gramEnd"/>
            <w:r w:rsidRPr="00F02252">
              <w:rPr>
                <w:rFonts w:ascii="標楷體" w:eastAsia="標楷體" w:hAnsi="標楷體" w:cs="Times New Roman" w:hint="eastAsia"/>
                <w:szCs w:val="24"/>
              </w:rPr>
              <w:t>處之公(兒)</w:t>
            </w:r>
            <w:proofErr w:type="gramStart"/>
            <w:r w:rsidRPr="00F02252">
              <w:rPr>
                <w:rFonts w:ascii="標楷體" w:eastAsia="標楷體" w:hAnsi="標楷體" w:cs="Times New Roman" w:hint="eastAsia"/>
                <w:szCs w:val="24"/>
              </w:rPr>
              <w:t>一</w:t>
            </w:r>
            <w:proofErr w:type="gramEnd"/>
            <w:r w:rsidRPr="00F02252">
              <w:rPr>
                <w:rFonts w:ascii="標楷體" w:eastAsia="標楷體" w:hAnsi="標楷體" w:cs="Times New Roman" w:hint="eastAsia"/>
                <w:szCs w:val="24"/>
              </w:rPr>
              <w:t>用地</w:t>
            </w:r>
          </w:p>
        </w:tc>
        <w:tc>
          <w:tcPr>
            <w:tcW w:w="1559" w:type="dxa"/>
            <w:tcBorders>
              <w:top w:val="single" w:sz="6" w:space="0" w:color="auto"/>
              <w:bottom w:val="single" w:sz="6" w:space="0" w:color="auto"/>
            </w:tcBorders>
            <w:vAlign w:val="center"/>
          </w:tcPr>
          <w:p w14:paraId="79AB0DC2"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「公(兒)</w:t>
            </w:r>
            <w:proofErr w:type="gramStart"/>
            <w:r w:rsidRPr="00F02252">
              <w:rPr>
                <w:rFonts w:ascii="標楷體" w:eastAsia="標楷體" w:hAnsi="標楷體" w:cs="Times New Roman" w:hint="eastAsia"/>
                <w:szCs w:val="24"/>
              </w:rPr>
              <w:t>一</w:t>
            </w:r>
            <w:proofErr w:type="gramEnd"/>
            <w:r w:rsidRPr="00F02252">
              <w:rPr>
                <w:rFonts w:ascii="標楷體" w:eastAsia="標楷體" w:hAnsi="標楷體" w:cs="Times New Roman" w:hint="eastAsia"/>
                <w:szCs w:val="24"/>
              </w:rPr>
              <w:t>」鄰里公園兼兒童遊樂場用地(0.15公頃)</w:t>
            </w:r>
          </w:p>
        </w:tc>
        <w:tc>
          <w:tcPr>
            <w:tcW w:w="1985" w:type="dxa"/>
            <w:tcBorders>
              <w:top w:val="single" w:sz="6" w:space="0" w:color="auto"/>
              <w:bottom w:val="single" w:sz="6" w:space="0" w:color="auto"/>
            </w:tcBorders>
            <w:vAlign w:val="center"/>
          </w:tcPr>
          <w:p w14:paraId="323BBB0C"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「公(兒)</w:t>
            </w:r>
            <w:proofErr w:type="gramStart"/>
            <w:r w:rsidRPr="00F02252">
              <w:rPr>
                <w:rFonts w:ascii="標楷體" w:eastAsia="標楷體" w:hAnsi="標楷體" w:cs="Times New Roman" w:hint="eastAsia"/>
                <w:szCs w:val="24"/>
              </w:rPr>
              <w:t>一</w:t>
            </w:r>
            <w:proofErr w:type="gramEnd"/>
            <w:r w:rsidRPr="00F02252">
              <w:rPr>
                <w:rFonts w:ascii="標楷體" w:eastAsia="標楷體" w:hAnsi="標楷體" w:cs="Times New Roman" w:hint="eastAsia"/>
                <w:szCs w:val="24"/>
              </w:rPr>
              <w:t>」鄰里公園兼兒童遊樂場用地(附)</w:t>
            </w:r>
            <w:r w:rsidRPr="00F02252">
              <w:rPr>
                <w:rFonts w:ascii="標楷體" w:eastAsia="標楷體" w:hAnsi="標楷體" w:cs="Times New Roman"/>
                <w:szCs w:val="24"/>
              </w:rPr>
              <w:br/>
            </w:r>
            <w:r w:rsidRPr="00F02252">
              <w:rPr>
                <w:rFonts w:ascii="標楷體" w:eastAsia="標楷體" w:hAnsi="標楷體" w:cs="Times New Roman" w:hint="eastAsia"/>
                <w:szCs w:val="24"/>
              </w:rPr>
              <w:t>(0.15公頃)</w:t>
            </w:r>
          </w:p>
        </w:tc>
        <w:tc>
          <w:tcPr>
            <w:tcW w:w="2048" w:type="dxa"/>
            <w:vMerge w:val="restart"/>
            <w:tcBorders>
              <w:top w:val="single" w:sz="6" w:space="0" w:color="auto"/>
              <w:bottom w:val="single" w:sz="6" w:space="0" w:color="auto"/>
            </w:tcBorders>
            <w:vAlign w:val="center"/>
          </w:tcPr>
          <w:p w14:paraId="388380AB" w14:textId="77777777" w:rsidR="00416067"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公(兒)</w:t>
            </w:r>
            <w:proofErr w:type="gramStart"/>
            <w:r w:rsidRPr="00F02252">
              <w:rPr>
                <w:rFonts w:ascii="標楷體" w:eastAsia="標楷體" w:hAnsi="標楷體" w:cs="Times New Roman" w:hint="eastAsia"/>
                <w:szCs w:val="24"/>
              </w:rPr>
              <w:t>一</w:t>
            </w:r>
            <w:proofErr w:type="gramEnd"/>
            <w:r w:rsidRPr="00F02252">
              <w:rPr>
                <w:rFonts w:ascii="標楷體" w:eastAsia="標楷體" w:hAnsi="標楷體" w:cs="Times New Roman" w:hint="eastAsia"/>
                <w:szCs w:val="24"/>
              </w:rPr>
              <w:t>現況部分為農業及車棚使用，公園用地現況為農業使用，部分作為工廠及農產品集散地，為解決私有公共設施保留地課題，本案</w:t>
            </w:r>
            <w:proofErr w:type="gramStart"/>
            <w:r w:rsidRPr="00F02252">
              <w:rPr>
                <w:rFonts w:ascii="標楷體" w:eastAsia="標楷體" w:hAnsi="標楷體" w:cs="Times New Roman" w:hint="eastAsia"/>
                <w:szCs w:val="24"/>
              </w:rPr>
              <w:t>採</w:t>
            </w:r>
            <w:proofErr w:type="gramEnd"/>
            <w:r w:rsidRPr="00F02252">
              <w:rPr>
                <w:rFonts w:ascii="標楷體" w:eastAsia="標楷體" w:hAnsi="標楷體" w:cs="Times New Roman" w:hint="eastAsia"/>
                <w:szCs w:val="24"/>
              </w:rPr>
              <w:t>跨區市地重劃方式整體開發，並考量公兒(</w:t>
            </w:r>
            <w:proofErr w:type="gramStart"/>
            <w:r w:rsidRPr="00F02252">
              <w:rPr>
                <w:rFonts w:ascii="標楷體" w:eastAsia="標楷體" w:hAnsi="標楷體" w:cs="Times New Roman" w:hint="eastAsia"/>
                <w:szCs w:val="24"/>
              </w:rPr>
              <w:t>一</w:t>
            </w:r>
            <w:proofErr w:type="gramEnd"/>
            <w:r w:rsidRPr="00F02252">
              <w:rPr>
                <w:rFonts w:ascii="標楷體" w:eastAsia="標楷體" w:hAnsi="標楷體" w:cs="Times New Roman" w:hint="eastAsia"/>
                <w:szCs w:val="24"/>
              </w:rPr>
              <w:t>)區位周邊皆為住宅區，透過整體開發取得該公兒用地供地方住宅使用，</w:t>
            </w:r>
            <w:proofErr w:type="gramStart"/>
            <w:r w:rsidRPr="00F02252">
              <w:rPr>
                <w:rFonts w:ascii="標楷體" w:eastAsia="標楷體" w:hAnsi="標楷體" w:cs="Times New Roman" w:hint="eastAsia"/>
                <w:szCs w:val="24"/>
              </w:rPr>
              <w:t>另公一則</w:t>
            </w:r>
            <w:proofErr w:type="gramEnd"/>
            <w:r w:rsidRPr="00F02252">
              <w:rPr>
                <w:rFonts w:ascii="標楷體" w:eastAsia="標楷體" w:hAnsi="標楷體" w:cs="Times New Roman" w:hint="eastAsia"/>
                <w:szCs w:val="24"/>
              </w:rPr>
              <w:t>留設部分公兒提供周邊住宅休憩場所。</w:t>
            </w:r>
          </w:p>
          <w:p w14:paraId="27EBFAA3" w14:textId="77777777" w:rsidR="00416067" w:rsidRDefault="00416067" w:rsidP="000C4323">
            <w:pPr>
              <w:adjustRightInd w:val="0"/>
              <w:snapToGrid w:val="0"/>
              <w:jc w:val="both"/>
              <w:textAlignment w:val="baseline"/>
              <w:rPr>
                <w:rFonts w:ascii="標楷體" w:eastAsia="標楷體" w:hAnsi="標楷體" w:cs="Times New Roman"/>
                <w:szCs w:val="24"/>
              </w:rPr>
            </w:pPr>
          </w:p>
          <w:p w14:paraId="12AA260B"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val="restart"/>
            <w:tcBorders>
              <w:top w:val="single" w:sz="6" w:space="0" w:color="auto"/>
              <w:bottom w:val="single" w:sz="6" w:space="0" w:color="auto"/>
            </w:tcBorders>
            <w:vAlign w:val="center"/>
          </w:tcPr>
          <w:p w14:paraId="24821F3B"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公共設施處理態樣1</w:t>
            </w:r>
          </w:p>
          <w:p w14:paraId="2EF4ECDB"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附帶條件：應以跨區市地重劃方式辦理整體開發。</w:t>
            </w:r>
          </w:p>
        </w:tc>
      </w:tr>
      <w:tr w:rsidR="00416067" w:rsidRPr="00F02252" w14:paraId="7ABBC134" w14:textId="77777777" w:rsidTr="00416067">
        <w:tc>
          <w:tcPr>
            <w:tcW w:w="443" w:type="dxa"/>
            <w:vMerge/>
            <w:vAlign w:val="center"/>
          </w:tcPr>
          <w:p w14:paraId="057F12AA"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45" w:type="dxa"/>
            <w:vMerge/>
            <w:tcBorders>
              <w:top w:val="single" w:sz="6" w:space="0" w:color="auto"/>
              <w:bottom w:val="single" w:sz="6" w:space="0" w:color="auto"/>
            </w:tcBorders>
            <w:vAlign w:val="center"/>
          </w:tcPr>
          <w:p w14:paraId="76FBACE4"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30" w:type="dxa"/>
            <w:vMerge/>
            <w:tcBorders>
              <w:top w:val="single" w:sz="6" w:space="0" w:color="auto"/>
              <w:bottom w:val="single" w:sz="6" w:space="0" w:color="auto"/>
            </w:tcBorders>
            <w:vAlign w:val="center"/>
          </w:tcPr>
          <w:p w14:paraId="30249C51"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092" w:type="dxa"/>
            <w:vMerge/>
            <w:tcBorders>
              <w:top w:val="single" w:sz="6" w:space="0" w:color="auto"/>
              <w:bottom w:val="single" w:sz="6" w:space="0" w:color="auto"/>
            </w:tcBorders>
            <w:vAlign w:val="center"/>
          </w:tcPr>
          <w:p w14:paraId="078DA21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559" w:type="dxa"/>
            <w:tcBorders>
              <w:top w:val="single" w:sz="6" w:space="0" w:color="auto"/>
              <w:bottom w:val="single" w:sz="6" w:space="0" w:color="auto"/>
            </w:tcBorders>
            <w:vAlign w:val="center"/>
          </w:tcPr>
          <w:p w14:paraId="5F8F73CA"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道路用地</w:t>
            </w:r>
          </w:p>
          <w:p w14:paraId="1D59F1C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(0.05公頃)</w:t>
            </w:r>
          </w:p>
        </w:tc>
        <w:tc>
          <w:tcPr>
            <w:tcW w:w="1985" w:type="dxa"/>
            <w:tcBorders>
              <w:top w:val="single" w:sz="6" w:space="0" w:color="auto"/>
              <w:bottom w:val="single" w:sz="6" w:space="0" w:color="auto"/>
            </w:tcBorders>
            <w:vAlign w:val="center"/>
          </w:tcPr>
          <w:p w14:paraId="1E9C9677"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道路用地(附)</w:t>
            </w:r>
            <w:r w:rsidRPr="00F02252">
              <w:rPr>
                <w:rFonts w:ascii="標楷體" w:eastAsia="標楷體" w:hAnsi="標楷體" w:cs="Times New Roman"/>
                <w:szCs w:val="24"/>
              </w:rPr>
              <w:br/>
            </w:r>
            <w:r w:rsidRPr="00F02252">
              <w:rPr>
                <w:rFonts w:ascii="標楷體" w:eastAsia="標楷體" w:hAnsi="標楷體" w:cs="Times New Roman" w:hint="eastAsia"/>
                <w:szCs w:val="24"/>
              </w:rPr>
              <w:t>(0.05公頃)</w:t>
            </w:r>
          </w:p>
        </w:tc>
        <w:tc>
          <w:tcPr>
            <w:tcW w:w="2048" w:type="dxa"/>
            <w:vMerge/>
            <w:tcBorders>
              <w:top w:val="single" w:sz="6" w:space="0" w:color="auto"/>
              <w:bottom w:val="single" w:sz="6" w:space="0" w:color="auto"/>
            </w:tcBorders>
            <w:vAlign w:val="center"/>
          </w:tcPr>
          <w:p w14:paraId="784517C9"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tcBorders>
              <w:top w:val="single" w:sz="6" w:space="0" w:color="auto"/>
              <w:bottom w:val="single" w:sz="6" w:space="0" w:color="auto"/>
            </w:tcBorders>
            <w:vAlign w:val="center"/>
          </w:tcPr>
          <w:p w14:paraId="0DAE81F1"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r>
      <w:tr w:rsidR="00416067" w:rsidRPr="00F02252" w14:paraId="79AE6919" w14:textId="77777777" w:rsidTr="00416067">
        <w:tc>
          <w:tcPr>
            <w:tcW w:w="443" w:type="dxa"/>
            <w:vMerge/>
            <w:vAlign w:val="center"/>
          </w:tcPr>
          <w:p w14:paraId="0FEFF31C"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45" w:type="dxa"/>
            <w:vMerge/>
            <w:tcBorders>
              <w:top w:val="single" w:sz="6" w:space="0" w:color="auto"/>
              <w:bottom w:val="single" w:sz="6" w:space="0" w:color="auto"/>
            </w:tcBorders>
            <w:vAlign w:val="center"/>
          </w:tcPr>
          <w:p w14:paraId="034E3F89"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30" w:type="dxa"/>
            <w:vMerge/>
            <w:tcBorders>
              <w:top w:val="single" w:sz="6" w:space="0" w:color="auto"/>
              <w:bottom w:val="single" w:sz="6" w:space="0" w:color="auto"/>
            </w:tcBorders>
            <w:vAlign w:val="center"/>
          </w:tcPr>
          <w:p w14:paraId="6BE80D62"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092" w:type="dxa"/>
            <w:vMerge w:val="restart"/>
            <w:tcBorders>
              <w:top w:val="single" w:sz="6" w:space="0" w:color="auto"/>
              <w:bottom w:val="single" w:sz="6" w:space="0" w:color="auto"/>
            </w:tcBorders>
            <w:vAlign w:val="center"/>
          </w:tcPr>
          <w:p w14:paraId="405665A9"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高雄市燕巢區中華路與北一路12巷交</w:t>
            </w:r>
            <w:proofErr w:type="gramStart"/>
            <w:r w:rsidRPr="00F02252">
              <w:rPr>
                <w:rFonts w:ascii="標楷體" w:eastAsia="標楷體" w:hAnsi="標楷體" w:cs="Times New Roman" w:hint="eastAsia"/>
                <w:szCs w:val="24"/>
              </w:rPr>
              <w:t>匯</w:t>
            </w:r>
            <w:proofErr w:type="gramEnd"/>
            <w:r w:rsidRPr="00F02252">
              <w:rPr>
                <w:rFonts w:ascii="標楷體" w:eastAsia="標楷體" w:hAnsi="標楷體" w:cs="Times New Roman" w:hint="eastAsia"/>
                <w:szCs w:val="24"/>
              </w:rPr>
              <w:t>處之公園用地</w:t>
            </w:r>
          </w:p>
        </w:tc>
        <w:tc>
          <w:tcPr>
            <w:tcW w:w="1559" w:type="dxa"/>
            <w:vMerge w:val="restart"/>
            <w:tcBorders>
              <w:top w:val="single" w:sz="6" w:space="0" w:color="auto"/>
              <w:bottom w:val="single" w:sz="6" w:space="0" w:color="auto"/>
            </w:tcBorders>
            <w:vAlign w:val="center"/>
          </w:tcPr>
          <w:p w14:paraId="4D86D4F1"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「公</w:t>
            </w:r>
            <w:proofErr w:type="gramStart"/>
            <w:r w:rsidRPr="00F02252">
              <w:rPr>
                <w:rFonts w:ascii="標楷體" w:eastAsia="標楷體" w:hAnsi="標楷體" w:cs="Times New Roman" w:hint="eastAsia"/>
                <w:szCs w:val="24"/>
              </w:rPr>
              <w:t>一</w:t>
            </w:r>
            <w:proofErr w:type="gramEnd"/>
            <w:r w:rsidRPr="00F02252">
              <w:rPr>
                <w:rFonts w:ascii="標楷體" w:eastAsia="標楷體" w:hAnsi="標楷體" w:cs="Times New Roman" w:hint="eastAsia"/>
                <w:szCs w:val="24"/>
              </w:rPr>
              <w:t>」公園用地</w:t>
            </w:r>
          </w:p>
          <w:p w14:paraId="48A40581"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(3.18公頃)</w:t>
            </w:r>
          </w:p>
        </w:tc>
        <w:tc>
          <w:tcPr>
            <w:tcW w:w="1985" w:type="dxa"/>
            <w:tcBorders>
              <w:top w:val="single" w:sz="6" w:space="0" w:color="auto"/>
              <w:bottom w:val="single" w:sz="6" w:space="0" w:color="auto"/>
            </w:tcBorders>
            <w:vAlign w:val="center"/>
          </w:tcPr>
          <w:p w14:paraId="57740B8A"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住宅區(附)</w:t>
            </w:r>
          </w:p>
          <w:p w14:paraId="19EB99A2"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(2.36公頃)</w:t>
            </w:r>
          </w:p>
        </w:tc>
        <w:tc>
          <w:tcPr>
            <w:tcW w:w="2048" w:type="dxa"/>
            <w:vMerge/>
            <w:tcBorders>
              <w:top w:val="single" w:sz="6" w:space="0" w:color="auto"/>
              <w:bottom w:val="single" w:sz="6" w:space="0" w:color="auto"/>
            </w:tcBorders>
            <w:vAlign w:val="center"/>
          </w:tcPr>
          <w:p w14:paraId="7E718FEC"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tcBorders>
              <w:top w:val="single" w:sz="6" w:space="0" w:color="auto"/>
              <w:bottom w:val="single" w:sz="6" w:space="0" w:color="auto"/>
            </w:tcBorders>
            <w:vAlign w:val="center"/>
          </w:tcPr>
          <w:p w14:paraId="65AB5A27"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r>
      <w:tr w:rsidR="00416067" w:rsidRPr="00F02252" w14:paraId="7FBE03E6" w14:textId="77777777" w:rsidTr="00416067">
        <w:tc>
          <w:tcPr>
            <w:tcW w:w="443" w:type="dxa"/>
            <w:vMerge/>
            <w:vAlign w:val="center"/>
          </w:tcPr>
          <w:p w14:paraId="3302E99B"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45" w:type="dxa"/>
            <w:vMerge/>
            <w:tcBorders>
              <w:top w:val="single" w:sz="6" w:space="0" w:color="auto"/>
              <w:bottom w:val="single" w:sz="6" w:space="0" w:color="auto"/>
            </w:tcBorders>
            <w:vAlign w:val="center"/>
          </w:tcPr>
          <w:p w14:paraId="11C8AD2A"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30" w:type="dxa"/>
            <w:vMerge/>
            <w:tcBorders>
              <w:top w:val="single" w:sz="6" w:space="0" w:color="auto"/>
              <w:bottom w:val="single" w:sz="6" w:space="0" w:color="auto"/>
            </w:tcBorders>
            <w:vAlign w:val="center"/>
          </w:tcPr>
          <w:p w14:paraId="5AA7CD2B"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092" w:type="dxa"/>
            <w:vMerge/>
            <w:tcBorders>
              <w:top w:val="single" w:sz="6" w:space="0" w:color="auto"/>
              <w:bottom w:val="single" w:sz="6" w:space="0" w:color="auto"/>
            </w:tcBorders>
            <w:vAlign w:val="center"/>
          </w:tcPr>
          <w:p w14:paraId="7276CB3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559" w:type="dxa"/>
            <w:vMerge/>
            <w:tcBorders>
              <w:top w:val="single" w:sz="6" w:space="0" w:color="auto"/>
              <w:bottom w:val="single" w:sz="6" w:space="0" w:color="auto"/>
            </w:tcBorders>
            <w:vAlign w:val="center"/>
          </w:tcPr>
          <w:p w14:paraId="525E68E6"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985" w:type="dxa"/>
            <w:tcBorders>
              <w:top w:val="single" w:sz="6" w:space="0" w:color="auto"/>
              <w:bottom w:val="single" w:sz="6" w:space="0" w:color="auto"/>
            </w:tcBorders>
            <w:vAlign w:val="center"/>
          </w:tcPr>
          <w:p w14:paraId="0AEB25AF"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「公(兒)」鄰里公園兼兒童遊樂場用地(附)(0.24公頃)</w:t>
            </w:r>
          </w:p>
        </w:tc>
        <w:tc>
          <w:tcPr>
            <w:tcW w:w="2048" w:type="dxa"/>
            <w:vMerge/>
            <w:tcBorders>
              <w:top w:val="single" w:sz="6" w:space="0" w:color="auto"/>
              <w:bottom w:val="single" w:sz="6" w:space="0" w:color="auto"/>
            </w:tcBorders>
            <w:vAlign w:val="center"/>
          </w:tcPr>
          <w:p w14:paraId="7A117427"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tcBorders>
              <w:top w:val="single" w:sz="6" w:space="0" w:color="auto"/>
              <w:bottom w:val="single" w:sz="6" w:space="0" w:color="auto"/>
            </w:tcBorders>
            <w:vAlign w:val="center"/>
          </w:tcPr>
          <w:p w14:paraId="0AA1E43F"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r>
      <w:tr w:rsidR="00416067" w:rsidRPr="00F02252" w14:paraId="124FD34D" w14:textId="77777777" w:rsidTr="00416067">
        <w:tc>
          <w:tcPr>
            <w:tcW w:w="443" w:type="dxa"/>
            <w:vMerge/>
            <w:vAlign w:val="center"/>
          </w:tcPr>
          <w:p w14:paraId="37A8858B"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45" w:type="dxa"/>
            <w:vMerge/>
            <w:tcBorders>
              <w:top w:val="single" w:sz="6" w:space="0" w:color="auto"/>
              <w:bottom w:val="single" w:sz="6" w:space="0" w:color="auto"/>
            </w:tcBorders>
            <w:vAlign w:val="center"/>
          </w:tcPr>
          <w:p w14:paraId="5717EA0E"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30" w:type="dxa"/>
            <w:vMerge/>
            <w:tcBorders>
              <w:top w:val="single" w:sz="6" w:space="0" w:color="auto"/>
              <w:bottom w:val="single" w:sz="6" w:space="0" w:color="auto"/>
            </w:tcBorders>
            <w:vAlign w:val="center"/>
          </w:tcPr>
          <w:p w14:paraId="4B7AFCA4"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092" w:type="dxa"/>
            <w:vMerge/>
            <w:tcBorders>
              <w:top w:val="single" w:sz="6" w:space="0" w:color="auto"/>
              <w:bottom w:val="single" w:sz="6" w:space="0" w:color="auto"/>
            </w:tcBorders>
            <w:vAlign w:val="center"/>
          </w:tcPr>
          <w:p w14:paraId="483B0C7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559" w:type="dxa"/>
            <w:vMerge/>
            <w:tcBorders>
              <w:top w:val="single" w:sz="6" w:space="0" w:color="auto"/>
              <w:bottom w:val="single" w:sz="6" w:space="0" w:color="auto"/>
            </w:tcBorders>
            <w:vAlign w:val="center"/>
          </w:tcPr>
          <w:p w14:paraId="1C596EB2"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985" w:type="dxa"/>
            <w:tcBorders>
              <w:top w:val="single" w:sz="6" w:space="0" w:color="auto"/>
              <w:bottom w:val="single" w:sz="6" w:space="0" w:color="auto"/>
            </w:tcBorders>
            <w:vAlign w:val="center"/>
          </w:tcPr>
          <w:p w14:paraId="2DF8711E"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綠地兼供道路使用(附)(0.02公頃)</w:t>
            </w:r>
          </w:p>
        </w:tc>
        <w:tc>
          <w:tcPr>
            <w:tcW w:w="2048" w:type="dxa"/>
            <w:vMerge/>
            <w:tcBorders>
              <w:top w:val="single" w:sz="6" w:space="0" w:color="auto"/>
              <w:bottom w:val="single" w:sz="6" w:space="0" w:color="auto"/>
            </w:tcBorders>
            <w:vAlign w:val="center"/>
          </w:tcPr>
          <w:p w14:paraId="2F184632"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tcBorders>
              <w:top w:val="single" w:sz="6" w:space="0" w:color="auto"/>
              <w:bottom w:val="single" w:sz="6" w:space="0" w:color="auto"/>
            </w:tcBorders>
            <w:vAlign w:val="center"/>
          </w:tcPr>
          <w:p w14:paraId="5149ABC7"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r>
      <w:tr w:rsidR="00416067" w:rsidRPr="00F02252" w14:paraId="3EDA2799" w14:textId="77777777" w:rsidTr="00416067">
        <w:tc>
          <w:tcPr>
            <w:tcW w:w="443" w:type="dxa"/>
            <w:vMerge/>
            <w:vAlign w:val="center"/>
          </w:tcPr>
          <w:p w14:paraId="1B69FAEE"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45" w:type="dxa"/>
            <w:vMerge/>
            <w:tcBorders>
              <w:top w:val="single" w:sz="6" w:space="0" w:color="auto"/>
              <w:bottom w:val="single" w:sz="6" w:space="0" w:color="auto"/>
            </w:tcBorders>
            <w:vAlign w:val="center"/>
          </w:tcPr>
          <w:p w14:paraId="4BCC3AA7"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30" w:type="dxa"/>
            <w:vMerge/>
            <w:tcBorders>
              <w:top w:val="single" w:sz="6" w:space="0" w:color="auto"/>
              <w:bottom w:val="single" w:sz="6" w:space="0" w:color="auto"/>
            </w:tcBorders>
            <w:vAlign w:val="center"/>
          </w:tcPr>
          <w:p w14:paraId="74F2E95D"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092" w:type="dxa"/>
            <w:vMerge/>
            <w:tcBorders>
              <w:top w:val="single" w:sz="6" w:space="0" w:color="auto"/>
              <w:bottom w:val="single" w:sz="6" w:space="0" w:color="auto"/>
            </w:tcBorders>
            <w:vAlign w:val="center"/>
          </w:tcPr>
          <w:p w14:paraId="25EF86AE"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559" w:type="dxa"/>
            <w:vMerge/>
            <w:tcBorders>
              <w:top w:val="single" w:sz="6" w:space="0" w:color="auto"/>
              <w:bottom w:val="single" w:sz="6" w:space="0" w:color="auto"/>
            </w:tcBorders>
            <w:vAlign w:val="center"/>
          </w:tcPr>
          <w:p w14:paraId="710E7848"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985" w:type="dxa"/>
            <w:tcBorders>
              <w:top w:val="single" w:sz="6" w:space="0" w:color="auto"/>
              <w:bottom w:val="single" w:sz="6" w:space="0" w:color="auto"/>
            </w:tcBorders>
            <w:vAlign w:val="center"/>
          </w:tcPr>
          <w:p w14:paraId="53294F67"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綠地(附)</w:t>
            </w:r>
          </w:p>
          <w:p w14:paraId="72D7F5F6"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(0.02公頃)</w:t>
            </w:r>
          </w:p>
        </w:tc>
        <w:tc>
          <w:tcPr>
            <w:tcW w:w="2048" w:type="dxa"/>
            <w:vMerge/>
            <w:tcBorders>
              <w:top w:val="single" w:sz="6" w:space="0" w:color="auto"/>
              <w:bottom w:val="single" w:sz="6" w:space="0" w:color="auto"/>
            </w:tcBorders>
            <w:vAlign w:val="center"/>
          </w:tcPr>
          <w:p w14:paraId="6203CC8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tcBorders>
              <w:top w:val="single" w:sz="6" w:space="0" w:color="auto"/>
              <w:bottom w:val="single" w:sz="6" w:space="0" w:color="auto"/>
            </w:tcBorders>
            <w:vAlign w:val="center"/>
          </w:tcPr>
          <w:p w14:paraId="46C99807"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r>
      <w:tr w:rsidR="00416067" w:rsidRPr="00F02252" w14:paraId="1CCC8ACA" w14:textId="77777777" w:rsidTr="00416067">
        <w:tc>
          <w:tcPr>
            <w:tcW w:w="443" w:type="dxa"/>
            <w:vMerge/>
            <w:tcBorders>
              <w:bottom w:val="single" w:sz="6" w:space="0" w:color="auto"/>
            </w:tcBorders>
            <w:vAlign w:val="center"/>
          </w:tcPr>
          <w:p w14:paraId="522DF75E"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45" w:type="dxa"/>
            <w:vMerge/>
            <w:tcBorders>
              <w:top w:val="single" w:sz="6" w:space="0" w:color="auto"/>
              <w:bottom w:val="single" w:sz="6" w:space="0" w:color="auto"/>
            </w:tcBorders>
            <w:vAlign w:val="center"/>
          </w:tcPr>
          <w:p w14:paraId="4877A25F"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430" w:type="dxa"/>
            <w:vMerge/>
            <w:tcBorders>
              <w:top w:val="single" w:sz="6" w:space="0" w:color="auto"/>
              <w:bottom w:val="single" w:sz="6" w:space="0" w:color="auto"/>
            </w:tcBorders>
            <w:vAlign w:val="center"/>
          </w:tcPr>
          <w:p w14:paraId="309CEC75"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p>
        </w:tc>
        <w:tc>
          <w:tcPr>
            <w:tcW w:w="1092" w:type="dxa"/>
            <w:vMerge/>
            <w:tcBorders>
              <w:top w:val="single" w:sz="6" w:space="0" w:color="auto"/>
              <w:bottom w:val="single" w:sz="6" w:space="0" w:color="auto"/>
            </w:tcBorders>
            <w:vAlign w:val="center"/>
          </w:tcPr>
          <w:p w14:paraId="0F280518"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559" w:type="dxa"/>
            <w:vMerge/>
            <w:tcBorders>
              <w:top w:val="single" w:sz="6" w:space="0" w:color="auto"/>
              <w:bottom w:val="single" w:sz="6" w:space="0" w:color="auto"/>
            </w:tcBorders>
            <w:vAlign w:val="center"/>
          </w:tcPr>
          <w:p w14:paraId="0D58333A"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985" w:type="dxa"/>
            <w:tcBorders>
              <w:top w:val="single" w:sz="6" w:space="0" w:color="auto"/>
              <w:bottom w:val="single" w:sz="6" w:space="0" w:color="auto"/>
            </w:tcBorders>
            <w:vAlign w:val="center"/>
          </w:tcPr>
          <w:p w14:paraId="0BB1F2D1"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道路用地(附)</w:t>
            </w:r>
          </w:p>
          <w:p w14:paraId="44BCFEFD"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(0.54公頃)</w:t>
            </w:r>
          </w:p>
        </w:tc>
        <w:tc>
          <w:tcPr>
            <w:tcW w:w="2048" w:type="dxa"/>
            <w:vMerge/>
            <w:tcBorders>
              <w:top w:val="single" w:sz="6" w:space="0" w:color="auto"/>
              <w:bottom w:val="single" w:sz="6" w:space="0" w:color="auto"/>
            </w:tcBorders>
            <w:vAlign w:val="center"/>
          </w:tcPr>
          <w:p w14:paraId="218EF931"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c>
          <w:tcPr>
            <w:tcW w:w="1743" w:type="dxa"/>
            <w:vMerge/>
            <w:tcBorders>
              <w:top w:val="single" w:sz="6" w:space="0" w:color="auto"/>
              <w:bottom w:val="single" w:sz="6" w:space="0" w:color="auto"/>
            </w:tcBorders>
            <w:vAlign w:val="center"/>
          </w:tcPr>
          <w:p w14:paraId="04FA9902"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p>
        </w:tc>
      </w:tr>
      <w:tr w:rsidR="00416067" w:rsidRPr="00F02252" w14:paraId="6E00CB73" w14:textId="77777777" w:rsidTr="00416067">
        <w:tc>
          <w:tcPr>
            <w:tcW w:w="443" w:type="dxa"/>
            <w:tcBorders>
              <w:top w:val="single" w:sz="6" w:space="0" w:color="auto"/>
              <w:bottom w:val="single" w:sz="6" w:space="0" w:color="auto"/>
            </w:tcBorders>
            <w:vAlign w:val="center"/>
          </w:tcPr>
          <w:p w14:paraId="492CBCF2"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r w:rsidRPr="00F02252">
              <w:rPr>
                <w:rFonts w:ascii="標楷體" w:eastAsia="標楷體" w:hAnsi="標楷體" w:cs="Times New Roman" w:hint="eastAsia"/>
                <w:szCs w:val="24"/>
              </w:rPr>
              <w:lastRenderedPageBreak/>
              <w:t>八</w:t>
            </w:r>
          </w:p>
        </w:tc>
        <w:tc>
          <w:tcPr>
            <w:tcW w:w="445" w:type="dxa"/>
            <w:tcBorders>
              <w:top w:val="single" w:sz="6" w:space="0" w:color="auto"/>
              <w:bottom w:val="single" w:sz="6" w:space="0" w:color="auto"/>
            </w:tcBorders>
            <w:vAlign w:val="center"/>
          </w:tcPr>
          <w:p w14:paraId="54595EE3"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r w:rsidRPr="00F02252">
              <w:rPr>
                <w:rFonts w:ascii="標楷體" w:eastAsia="標楷體" w:hAnsi="標楷體" w:cs="Times New Roman" w:hint="eastAsia"/>
                <w:szCs w:val="24"/>
              </w:rPr>
              <w:t>--</w:t>
            </w:r>
          </w:p>
        </w:tc>
        <w:tc>
          <w:tcPr>
            <w:tcW w:w="430" w:type="dxa"/>
            <w:tcBorders>
              <w:top w:val="single" w:sz="6" w:space="0" w:color="auto"/>
              <w:bottom w:val="single" w:sz="6" w:space="0" w:color="auto"/>
            </w:tcBorders>
            <w:vAlign w:val="center"/>
          </w:tcPr>
          <w:p w14:paraId="039A158B" w14:textId="77777777" w:rsidR="00416067" w:rsidRPr="00F02252" w:rsidRDefault="00416067" w:rsidP="000C4323">
            <w:pPr>
              <w:adjustRightInd w:val="0"/>
              <w:snapToGrid w:val="0"/>
              <w:jc w:val="center"/>
              <w:textAlignment w:val="baseline"/>
              <w:rPr>
                <w:rFonts w:ascii="標楷體" w:eastAsia="標楷體" w:hAnsi="標楷體" w:cs="Times New Roman"/>
                <w:szCs w:val="24"/>
              </w:rPr>
            </w:pPr>
            <w:r w:rsidRPr="00F02252">
              <w:rPr>
                <w:rFonts w:ascii="標楷體" w:eastAsia="標楷體" w:hAnsi="標楷體" w:cs="Times New Roman" w:hint="eastAsia"/>
                <w:szCs w:val="24"/>
              </w:rPr>
              <w:t>--</w:t>
            </w:r>
          </w:p>
        </w:tc>
        <w:tc>
          <w:tcPr>
            <w:tcW w:w="1092" w:type="dxa"/>
            <w:tcBorders>
              <w:top w:val="single" w:sz="6" w:space="0" w:color="auto"/>
              <w:bottom w:val="single" w:sz="6" w:space="0" w:color="auto"/>
            </w:tcBorders>
            <w:vAlign w:val="center"/>
          </w:tcPr>
          <w:p w14:paraId="4939184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燕巢國小東側道路用地</w:t>
            </w:r>
          </w:p>
        </w:tc>
        <w:tc>
          <w:tcPr>
            <w:tcW w:w="1559" w:type="dxa"/>
            <w:tcBorders>
              <w:top w:val="single" w:sz="6" w:space="0" w:color="auto"/>
              <w:bottom w:val="single" w:sz="6" w:space="0" w:color="auto"/>
            </w:tcBorders>
            <w:vAlign w:val="center"/>
          </w:tcPr>
          <w:p w14:paraId="2E64A6F8"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道路用地</w:t>
            </w:r>
          </w:p>
          <w:p w14:paraId="66664FC2"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(0.0106公頃)</w:t>
            </w:r>
          </w:p>
        </w:tc>
        <w:tc>
          <w:tcPr>
            <w:tcW w:w="1985" w:type="dxa"/>
            <w:tcBorders>
              <w:top w:val="single" w:sz="6" w:space="0" w:color="auto"/>
              <w:bottom w:val="single" w:sz="6" w:space="0" w:color="auto"/>
            </w:tcBorders>
            <w:vAlign w:val="center"/>
          </w:tcPr>
          <w:p w14:paraId="7E0EB33E"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住宅區(附)</w:t>
            </w:r>
          </w:p>
          <w:p w14:paraId="14FF55B3" w14:textId="77777777" w:rsidR="00416067" w:rsidRPr="00F02252" w:rsidRDefault="00416067" w:rsidP="000C4323">
            <w:pPr>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(0.01</w:t>
            </w:r>
            <w:r w:rsidRPr="00F02252">
              <w:rPr>
                <w:rFonts w:ascii="標楷體" w:eastAsia="標楷體" w:hAnsi="標楷體" w:cs="Times New Roman"/>
                <w:szCs w:val="24"/>
              </w:rPr>
              <w:t>06</w:t>
            </w:r>
            <w:r w:rsidRPr="00F02252">
              <w:rPr>
                <w:rFonts w:ascii="標楷體" w:eastAsia="標楷體" w:hAnsi="標楷體" w:cs="Times New Roman" w:hint="eastAsia"/>
                <w:szCs w:val="24"/>
              </w:rPr>
              <w:t>公頃)</w:t>
            </w:r>
          </w:p>
        </w:tc>
        <w:tc>
          <w:tcPr>
            <w:tcW w:w="2048" w:type="dxa"/>
            <w:tcBorders>
              <w:top w:val="single" w:sz="6" w:space="0" w:color="auto"/>
              <w:bottom w:val="single" w:sz="6" w:space="0" w:color="auto"/>
            </w:tcBorders>
            <w:vAlign w:val="center"/>
          </w:tcPr>
          <w:p w14:paraId="22877764" w14:textId="77777777" w:rsidR="00416067" w:rsidRPr="00F02252" w:rsidRDefault="00416067" w:rsidP="000C4323">
            <w:pPr>
              <w:adjustRightInd w:val="0"/>
              <w:snapToGrid w:val="0"/>
              <w:ind w:left="300" w:hangingChars="125" w:hanging="30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1.本案於65年原計畫擬定為人行步道用地，於94年第三次通盤檢討變更為道路用地，迄今尚未徵收且未開闢。</w:t>
            </w:r>
          </w:p>
          <w:p w14:paraId="41FBF61E" w14:textId="77777777" w:rsidR="00416067" w:rsidRPr="00F02252" w:rsidRDefault="00416067" w:rsidP="000C4323">
            <w:pPr>
              <w:adjustRightInd w:val="0"/>
              <w:snapToGrid w:val="0"/>
              <w:ind w:left="300" w:hangingChars="125" w:hanging="30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2.考量現況無作為地區通行使用，變更</w:t>
            </w:r>
            <w:proofErr w:type="gramStart"/>
            <w:r w:rsidRPr="00F02252">
              <w:rPr>
                <w:rFonts w:ascii="標楷體" w:eastAsia="標楷體" w:hAnsi="標楷體" w:cs="Times New Roman" w:hint="eastAsia"/>
                <w:szCs w:val="24"/>
              </w:rPr>
              <w:t>後非為畸</w:t>
            </w:r>
            <w:proofErr w:type="gramEnd"/>
            <w:r w:rsidRPr="00F02252">
              <w:rPr>
                <w:rFonts w:ascii="標楷體" w:eastAsia="標楷體" w:hAnsi="標楷體" w:cs="Times New Roman" w:hint="eastAsia"/>
                <w:szCs w:val="24"/>
              </w:rPr>
              <w:t>零地，且經本府工務局表示且該路段目前暫無開闢、拓寬計畫，為維護土地所有權人權益，</w:t>
            </w:r>
            <w:proofErr w:type="gramStart"/>
            <w:r w:rsidRPr="00F02252">
              <w:rPr>
                <w:rFonts w:ascii="標楷體" w:eastAsia="標楷體" w:hAnsi="標楷體" w:cs="Times New Roman" w:hint="eastAsia"/>
                <w:szCs w:val="24"/>
              </w:rPr>
              <w:t>依態樣</w:t>
            </w:r>
            <w:proofErr w:type="gramEnd"/>
            <w:r w:rsidRPr="00F02252">
              <w:rPr>
                <w:rFonts w:ascii="標楷體" w:eastAsia="標楷體" w:hAnsi="標楷體" w:cs="Times New Roman" w:hint="eastAsia"/>
                <w:szCs w:val="24"/>
              </w:rPr>
              <w:t>6方式辦理。</w:t>
            </w:r>
          </w:p>
        </w:tc>
        <w:tc>
          <w:tcPr>
            <w:tcW w:w="1743" w:type="dxa"/>
            <w:tcBorders>
              <w:top w:val="single" w:sz="6" w:space="0" w:color="auto"/>
              <w:bottom w:val="single" w:sz="6" w:space="0" w:color="auto"/>
            </w:tcBorders>
            <w:vAlign w:val="center"/>
          </w:tcPr>
          <w:p w14:paraId="7A1DBEFA" w14:textId="77777777" w:rsidR="00416067" w:rsidRPr="00F02252" w:rsidRDefault="00416067" w:rsidP="000C4323">
            <w:pPr>
              <w:overflowPunct w:val="0"/>
              <w:adjustRightInd w:val="0"/>
              <w:snapToGrid w:val="0"/>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一、備註：</w:t>
            </w:r>
          </w:p>
          <w:p w14:paraId="6234741B" w14:textId="77777777" w:rsidR="00416067" w:rsidRPr="00F02252" w:rsidRDefault="00416067" w:rsidP="000C4323">
            <w:pPr>
              <w:adjustRightInd w:val="0"/>
              <w:snapToGrid w:val="0"/>
              <w:ind w:left="307" w:hangingChars="128" w:hanging="307"/>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1.公共設施處理態樣6。</w:t>
            </w:r>
          </w:p>
          <w:p w14:paraId="1157103F" w14:textId="77777777" w:rsidR="00416067" w:rsidRPr="00F02252" w:rsidRDefault="00416067" w:rsidP="000C4323">
            <w:pPr>
              <w:overflowPunct w:val="0"/>
              <w:adjustRightInd w:val="0"/>
              <w:snapToGrid w:val="0"/>
              <w:ind w:left="252" w:hangingChars="105" w:hanging="252"/>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2.本案變更回饋比例為</w:t>
            </w:r>
            <w:r w:rsidRPr="00F02252">
              <w:rPr>
                <w:rFonts w:ascii="標楷體" w:eastAsia="標楷體" w:hAnsi="標楷體" w:cs="Times New Roman"/>
                <w:szCs w:val="24"/>
              </w:rPr>
              <w:t>30</w:t>
            </w:r>
            <w:r w:rsidRPr="00F02252">
              <w:rPr>
                <w:rFonts w:ascii="標楷體" w:eastAsia="標楷體" w:hAnsi="標楷體" w:cs="Times New Roman" w:hint="eastAsia"/>
                <w:szCs w:val="24"/>
              </w:rPr>
              <w:t>%。</w:t>
            </w:r>
          </w:p>
          <w:p w14:paraId="5416EB98" w14:textId="77777777" w:rsidR="00416067" w:rsidRPr="00F02252" w:rsidRDefault="00416067" w:rsidP="000C4323">
            <w:pPr>
              <w:overflowPunct w:val="0"/>
              <w:adjustRightInd w:val="0"/>
              <w:snapToGrid w:val="0"/>
              <w:jc w:val="both"/>
              <w:textAlignment w:val="baseline"/>
              <w:rPr>
                <w:rFonts w:ascii="標楷體" w:eastAsia="標楷體" w:hAnsi="標楷體" w:cs="Arial"/>
                <w:szCs w:val="24"/>
              </w:rPr>
            </w:pPr>
            <w:r w:rsidRPr="00F02252">
              <w:rPr>
                <w:rFonts w:ascii="標楷體" w:eastAsia="標楷體" w:hAnsi="標楷體" w:cs="Times New Roman" w:hint="eastAsia"/>
                <w:szCs w:val="24"/>
              </w:rPr>
              <w:t>二、附帶條件：</w:t>
            </w:r>
          </w:p>
          <w:p w14:paraId="0E591497" w14:textId="77777777" w:rsidR="00416067" w:rsidRPr="00F02252" w:rsidRDefault="00416067" w:rsidP="000C4323">
            <w:pPr>
              <w:overflowPunct w:val="0"/>
              <w:adjustRightInd w:val="0"/>
              <w:snapToGrid w:val="0"/>
              <w:ind w:left="252" w:hangingChars="105" w:hanging="252"/>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1.土地所有權人於申請建築執照或變更使用執照前，應捐贈基地面積</w:t>
            </w:r>
            <w:r w:rsidRPr="00F02252">
              <w:rPr>
                <w:rFonts w:ascii="標楷體" w:eastAsia="標楷體" w:hAnsi="標楷體" w:cs="Times New Roman"/>
                <w:szCs w:val="24"/>
              </w:rPr>
              <w:t>30</w:t>
            </w:r>
            <w:r w:rsidRPr="00F02252">
              <w:rPr>
                <w:rFonts w:ascii="標楷體" w:eastAsia="標楷體" w:hAnsi="標楷體" w:cs="Times New Roman" w:hint="eastAsia"/>
                <w:szCs w:val="24"/>
              </w:rPr>
              <w:t>%之公共設施用地或可建築土地，並以繳納代金或捐贈本計畫區內公共設施保留地之方式辦理，其計算基準</w:t>
            </w:r>
            <w:proofErr w:type="gramStart"/>
            <w:r w:rsidRPr="00F02252">
              <w:rPr>
                <w:rFonts w:ascii="標楷體" w:eastAsia="標楷體" w:hAnsi="標楷體" w:cs="Times New Roman" w:hint="eastAsia"/>
                <w:szCs w:val="24"/>
              </w:rPr>
              <w:t>應依態樣</w:t>
            </w:r>
            <w:proofErr w:type="gramEnd"/>
            <w:r w:rsidRPr="00F02252">
              <w:rPr>
                <w:rFonts w:ascii="標楷體" w:eastAsia="標楷體" w:hAnsi="標楷體" w:cs="Times New Roman" w:hint="eastAsia"/>
                <w:szCs w:val="24"/>
              </w:rPr>
              <w:t>6之原則辦理。</w:t>
            </w:r>
          </w:p>
          <w:p w14:paraId="0A77ADB0" w14:textId="77777777" w:rsidR="00416067" w:rsidRPr="00F02252" w:rsidRDefault="00416067" w:rsidP="000C4323">
            <w:pPr>
              <w:overflowPunct w:val="0"/>
              <w:adjustRightInd w:val="0"/>
              <w:snapToGrid w:val="0"/>
              <w:ind w:left="252" w:hangingChars="105" w:hanging="252"/>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2</w:t>
            </w:r>
            <w:r w:rsidRPr="00F02252">
              <w:rPr>
                <w:rFonts w:ascii="標楷體" w:eastAsia="標楷體" w:hAnsi="標楷體" w:cs="Times New Roman"/>
                <w:szCs w:val="24"/>
              </w:rPr>
              <w:t>.</w:t>
            </w:r>
            <w:r w:rsidRPr="00F02252">
              <w:rPr>
                <w:rFonts w:ascii="標楷體" w:eastAsia="標楷體" w:hAnsi="標楷體" w:cs="Times New Roman" w:hint="eastAsia"/>
                <w:szCs w:val="24"/>
              </w:rPr>
              <w:t>土地所有權人應於計畫核定前與本府簽訂協議書並納入計畫書，否則維持原計畫。</w:t>
            </w:r>
          </w:p>
          <w:p w14:paraId="2C4F01B2" w14:textId="77777777" w:rsidR="00416067" w:rsidRPr="00F02252" w:rsidRDefault="00416067" w:rsidP="000C4323">
            <w:pPr>
              <w:overflowPunct w:val="0"/>
              <w:adjustRightInd w:val="0"/>
              <w:snapToGrid w:val="0"/>
              <w:ind w:left="252" w:hangingChars="105" w:hanging="252"/>
              <w:jc w:val="both"/>
              <w:textAlignment w:val="baseline"/>
              <w:rPr>
                <w:rFonts w:ascii="標楷體" w:eastAsia="標楷體" w:hAnsi="標楷體" w:cs="Times New Roman"/>
                <w:szCs w:val="24"/>
              </w:rPr>
            </w:pPr>
            <w:r w:rsidRPr="00F02252">
              <w:rPr>
                <w:rFonts w:ascii="標楷體" w:eastAsia="標楷體" w:hAnsi="標楷體" w:cs="Times New Roman" w:hint="eastAsia"/>
                <w:szCs w:val="24"/>
              </w:rPr>
              <w:t>3.申請建築前，提出都市計畫實施前合法房屋證明者或建地目者，得免變更回饋。</w:t>
            </w:r>
          </w:p>
        </w:tc>
      </w:tr>
    </w:tbl>
    <w:p w14:paraId="2F89E70D" w14:textId="77777777" w:rsidR="00416067" w:rsidRPr="00E821CE" w:rsidRDefault="00416067" w:rsidP="00416067">
      <w:pPr>
        <w:pStyle w:val="a5"/>
        <w:rPr>
          <w:sz w:val="24"/>
          <w:szCs w:val="24"/>
        </w:rPr>
      </w:pPr>
      <w:proofErr w:type="gramStart"/>
      <w:r w:rsidRPr="00E821CE">
        <w:rPr>
          <w:rFonts w:hint="eastAsia"/>
          <w:sz w:val="24"/>
          <w:szCs w:val="24"/>
        </w:rPr>
        <w:t>註</w:t>
      </w:r>
      <w:proofErr w:type="gramEnd"/>
      <w:r w:rsidRPr="00E821CE">
        <w:rPr>
          <w:rFonts w:hint="eastAsia"/>
          <w:sz w:val="24"/>
          <w:szCs w:val="24"/>
        </w:rPr>
        <w:t>：表內面積應以核定圖實地分割測量面積為</w:t>
      </w:r>
      <w:proofErr w:type="gramStart"/>
      <w:r w:rsidRPr="00E821CE">
        <w:rPr>
          <w:rFonts w:hint="eastAsia"/>
          <w:sz w:val="24"/>
          <w:szCs w:val="24"/>
        </w:rPr>
        <w:t>準</w:t>
      </w:r>
      <w:proofErr w:type="gramEnd"/>
      <w:r w:rsidRPr="00E821CE">
        <w:rPr>
          <w:rFonts w:hint="eastAsia"/>
          <w:sz w:val="24"/>
          <w:szCs w:val="24"/>
        </w:rPr>
        <w:t>。</w:t>
      </w:r>
    </w:p>
    <w:p w14:paraId="65B861DD" w14:textId="6D8F4DB3" w:rsidR="008859EF" w:rsidRPr="00416067" w:rsidRDefault="008859EF" w:rsidP="00B717AC">
      <w:pPr>
        <w:pStyle w:val="a5"/>
        <w:ind w:left="0" w:firstLine="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776"/>
      </w:tblGrid>
      <w:tr w:rsidR="00416067" w:rsidRPr="002560E2" w14:paraId="3AAD6E69" w14:textId="77777777" w:rsidTr="000C4323">
        <w:tc>
          <w:tcPr>
            <w:tcW w:w="5000" w:type="pct"/>
            <w:shd w:val="clear" w:color="auto" w:fill="auto"/>
            <w:vAlign w:val="center"/>
          </w:tcPr>
          <w:p w14:paraId="20FA3AC5" w14:textId="77777777" w:rsidR="00416067" w:rsidRPr="002560E2" w:rsidRDefault="00416067" w:rsidP="000C4323">
            <w:pPr>
              <w:overflowPunct w:val="0"/>
              <w:jc w:val="center"/>
              <w:rPr>
                <w:rFonts w:hAnsi="標楷體"/>
                <w:b/>
              </w:rPr>
            </w:pPr>
            <w:r w:rsidRPr="002560E2">
              <w:rPr>
                <w:rFonts w:hAnsi="標楷體"/>
              </w:rPr>
              <w:lastRenderedPageBreak/>
              <w:br w:type="page"/>
            </w:r>
            <w:r w:rsidRPr="002560E2">
              <w:rPr>
                <w:rFonts w:hAnsi="標楷體"/>
                <w:b/>
              </w:rPr>
              <w:br w:type="page"/>
            </w:r>
            <w:r w:rsidRPr="002560E2">
              <w:rPr>
                <w:rFonts w:hAnsi="標楷體"/>
                <w:b/>
              </w:rPr>
              <w:br w:type="page"/>
            </w:r>
            <w:r w:rsidRPr="002560E2">
              <w:rPr>
                <w:rFonts w:hAnsi="標楷體"/>
                <w:b/>
              </w:rPr>
              <w:br w:type="page"/>
            </w:r>
            <w:r w:rsidRPr="002560E2">
              <w:rPr>
                <w:rFonts w:hAnsi="標楷體"/>
                <w:b/>
              </w:rPr>
              <w:br w:type="page"/>
            </w:r>
            <w:r w:rsidRPr="002560E2">
              <w:rPr>
                <w:rFonts w:hAnsi="標楷體"/>
                <w:b/>
                <w:noProof/>
              </w:rPr>
              <w:drawing>
                <wp:inline distT="0" distB="0" distL="0" distR="0" wp14:anchorId="50F52A85" wp14:editId="098A2BED">
                  <wp:extent cx="5624494" cy="3965944"/>
                  <wp:effectExtent l="0" t="0" r="0" b="0"/>
                  <wp:docPr id="12" name="圖片 12" descr="燕巢-公設變更內容示意圖(A3)107120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燕巢-公設變更內容示意圖(A3)1071207-Model"/>
                          <pic:cNvPicPr>
                            <a:picLocks noChangeAspect="1" noChangeArrowheads="1"/>
                          </pic:cNvPicPr>
                        </pic:nvPicPr>
                        <pic:blipFill>
                          <a:blip r:embed="rId9" cstate="print"/>
                          <a:stretch>
                            <a:fillRect/>
                          </a:stretch>
                        </pic:blipFill>
                        <pic:spPr bwMode="auto">
                          <a:xfrm>
                            <a:off x="0" y="0"/>
                            <a:ext cx="5628753" cy="3968947"/>
                          </a:xfrm>
                          <a:prstGeom prst="rect">
                            <a:avLst/>
                          </a:prstGeom>
                          <a:noFill/>
                          <a:ln w="9525">
                            <a:noFill/>
                            <a:miter lim="800000"/>
                            <a:headEnd/>
                            <a:tailEnd/>
                          </a:ln>
                        </pic:spPr>
                      </pic:pic>
                    </a:graphicData>
                  </a:graphic>
                </wp:inline>
              </w:drawing>
            </w:r>
          </w:p>
        </w:tc>
      </w:tr>
      <w:tr w:rsidR="00416067" w:rsidRPr="002560E2" w14:paraId="5E53D3E7" w14:textId="77777777" w:rsidTr="000C4323">
        <w:tc>
          <w:tcPr>
            <w:tcW w:w="5000" w:type="pct"/>
            <w:shd w:val="clear" w:color="auto" w:fill="auto"/>
            <w:vAlign w:val="center"/>
          </w:tcPr>
          <w:p w14:paraId="2A7179A1" w14:textId="20747480" w:rsidR="00416067" w:rsidRPr="002560E2" w:rsidRDefault="00416067" w:rsidP="000C4323">
            <w:pPr>
              <w:pStyle w:val="a7"/>
              <w:overflowPunct w:val="0"/>
              <w:ind w:left="1021" w:hanging="1021"/>
              <w:rPr>
                <w:rFonts w:hAnsi="標楷體"/>
              </w:rPr>
            </w:pPr>
            <w:bookmarkStart w:id="0" w:name="_Toc107556921"/>
            <w:r w:rsidRPr="002560E2">
              <w:rPr>
                <w:rFonts w:hAnsi="標楷體" w:hint="eastAsia"/>
              </w:rPr>
              <w:t>圖</w:t>
            </w:r>
            <w:r>
              <w:rPr>
                <w:rFonts w:hAnsi="標楷體" w:hint="eastAsia"/>
              </w:rPr>
              <w:t>1</w:t>
            </w:r>
            <w:r w:rsidRPr="002560E2">
              <w:rPr>
                <w:rFonts w:hAnsi="標楷體" w:hint="eastAsia"/>
              </w:rPr>
              <w:t>：變更案第二案變更內容示意圖</w:t>
            </w:r>
            <w:r w:rsidRPr="002560E2">
              <w:rPr>
                <w:rFonts w:hAnsi="標楷體" w:hint="eastAsia"/>
              </w:rPr>
              <w:t>(</w:t>
            </w:r>
            <w:proofErr w:type="gramStart"/>
            <w:r w:rsidRPr="002560E2">
              <w:rPr>
                <w:rFonts w:hAnsi="標楷體" w:hint="eastAsia"/>
              </w:rPr>
              <w:t>一</w:t>
            </w:r>
            <w:proofErr w:type="gramEnd"/>
            <w:r w:rsidRPr="002560E2">
              <w:rPr>
                <w:rFonts w:hAnsi="標楷體" w:hint="eastAsia"/>
              </w:rPr>
              <w:t>)</w:t>
            </w:r>
            <w:bookmarkEnd w:id="0"/>
          </w:p>
        </w:tc>
      </w:tr>
    </w:tbl>
    <w:p w14:paraId="1E269E40" w14:textId="00FF761B" w:rsidR="00416067" w:rsidRDefault="00416067">
      <w:pPr>
        <w:widowControl/>
        <w:rPr>
          <w:rFonts w:ascii="標楷體" w:eastAsia="標楷體" w:hAnsi="Times New Roman" w:cs="Times New Roman"/>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776"/>
      </w:tblGrid>
      <w:tr w:rsidR="00416067" w:rsidRPr="002560E2" w14:paraId="1394C94F" w14:textId="77777777" w:rsidTr="000C4323">
        <w:tc>
          <w:tcPr>
            <w:tcW w:w="5000" w:type="pct"/>
            <w:shd w:val="clear" w:color="auto" w:fill="auto"/>
            <w:vAlign w:val="center"/>
          </w:tcPr>
          <w:p w14:paraId="4E0E3F07" w14:textId="77777777" w:rsidR="00416067" w:rsidRPr="002560E2" w:rsidRDefault="00416067" w:rsidP="000C4323">
            <w:pPr>
              <w:overflowPunct w:val="0"/>
              <w:jc w:val="center"/>
              <w:rPr>
                <w:rFonts w:hAnsi="標楷體"/>
                <w:b/>
              </w:rPr>
            </w:pPr>
            <w:r w:rsidRPr="002560E2">
              <w:rPr>
                <w:rFonts w:hAnsi="標楷體"/>
              </w:rPr>
              <w:br w:type="page"/>
            </w:r>
            <w:r w:rsidRPr="002560E2">
              <w:rPr>
                <w:rFonts w:hAnsi="標楷體"/>
                <w:b/>
              </w:rPr>
              <w:br w:type="page"/>
            </w:r>
            <w:r w:rsidRPr="002560E2">
              <w:rPr>
                <w:rFonts w:hAnsi="標楷體"/>
                <w:b/>
              </w:rPr>
              <w:br w:type="page"/>
            </w:r>
            <w:r w:rsidRPr="002560E2">
              <w:rPr>
                <w:rFonts w:hAnsi="標楷體"/>
                <w:b/>
              </w:rPr>
              <w:br w:type="page"/>
            </w:r>
            <w:r w:rsidRPr="002560E2">
              <w:rPr>
                <w:rFonts w:hAnsi="標楷體"/>
                <w:b/>
              </w:rPr>
              <w:br w:type="page"/>
            </w:r>
            <w:r w:rsidRPr="002560E2">
              <w:rPr>
                <w:rFonts w:hAnsi="標楷體"/>
                <w:b/>
                <w:noProof/>
              </w:rPr>
              <w:drawing>
                <wp:inline distT="0" distB="0" distL="0" distR="0" wp14:anchorId="05E36A51" wp14:editId="65A07D88">
                  <wp:extent cx="5592200" cy="3965944"/>
                  <wp:effectExtent l="0" t="0" r="8890" b="0"/>
                  <wp:docPr id="13" name="圖片 13" descr="燕巢-公設變更內容示意圖(A3)107120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燕巢-公設變更內容示意圖(A3)1071207-Model"/>
                          <pic:cNvPicPr>
                            <a:picLocks noChangeAspect="1" noChangeArrowheads="1"/>
                          </pic:cNvPicPr>
                        </pic:nvPicPr>
                        <pic:blipFill>
                          <a:blip r:embed="rId10" cstate="print"/>
                          <a:stretch>
                            <a:fillRect/>
                          </a:stretch>
                        </pic:blipFill>
                        <pic:spPr bwMode="auto">
                          <a:xfrm>
                            <a:off x="0" y="0"/>
                            <a:ext cx="5602293" cy="3973102"/>
                          </a:xfrm>
                          <a:prstGeom prst="rect">
                            <a:avLst/>
                          </a:prstGeom>
                          <a:noFill/>
                          <a:ln w="9525">
                            <a:noFill/>
                            <a:miter lim="800000"/>
                            <a:headEnd/>
                            <a:tailEnd/>
                          </a:ln>
                        </pic:spPr>
                      </pic:pic>
                    </a:graphicData>
                  </a:graphic>
                </wp:inline>
              </w:drawing>
            </w:r>
          </w:p>
        </w:tc>
      </w:tr>
      <w:tr w:rsidR="00416067" w:rsidRPr="002560E2" w14:paraId="4A2B9AEE" w14:textId="77777777" w:rsidTr="000C4323">
        <w:tc>
          <w:tcPr>
            <w:tcW w:w="5000" w:type="pct"/>
            <w:shd w:val="clear" w:color="auto" w:fill="auto"/>
            <w:vAlign w:val="center"/>
          </w:tcPr>
          <w:p w14:paraId="4DFBA667" w14:textId="60169A30" w:rsidR="00416067" w:rsidRPr="002560E2" w:rsidRDefault="00416067" w:rsidP="000C4323">
            <w:pPr>
              <w:pStyle w:val="a7"/>
              <w:overflowPunct w:val="0"/>
              <w:ind w:left="1021" w:hanging="1021"/>
              <w:rPr>
                <w:rFonts w:hAnsi="標楷體"/>
              </w:rPr>
            </w:pPr>
            <w:bookmarkStart w:id="1" w:name="_Toc107556922"/>
            <w:r w:rsidRPr="002560E2">
              <w:rPr>
                <w:rFonts w:hAnsi="標楷體" w:hint="eastAsia"/>
              </w:rPr>
              <w:t>圖</w:t>
            </w:r>
            <w:r w:rsidR="002C56EB">
              <w:rPr>
                <w:rFonts w:hAnsi="標楷體" w:hint="eastAsia"/>
              </w:rPr>
              <w:t>2</w:t>
            </w:r>
            <w:r w:rsidRPr="002560E2">
              <w:rPr>
                <w:rFonts w:hAnsi="標楷體" w:hint="eastAsia"/>
              </w:rPr>
              <w:t>：變更案第二案變更內容示意圖</w:t>
            </w:r>
            <w:r w:rsidRPr="002560E2">
              <w:rPr>
                <w:rFonts w:hAnsi="標楷體" w:hint="eastAsia"/>
              </w:rPr>
              <w:t>(</w:t>
            </w:r>
            <w:r w:rsidRPr="002560E2">
              <w:rPr>
                <w:rFonts w:hAnsi="標楷體" w:hint="eastAsia"/>
              </w:rPr>
              <w:t>二</w:t>
            </w:r>
            <w:r w:rsidRPr="002560E2">
              <w:rPr>
                <w:rFonts w:hAnsi="標楷體" w:hint="eastAsia"/>
              </w:rPr>
              <w:t>)</w:t>
            </w:r>
            <w:bookmarkEnd w:id="1"/>
          </w:p>
        </w:tc>
      </w:tr>
    </w:tbl>
    <w:p w14:paraId="64B145C8" w14:textId="77777777" w:rsidR="00416067" w:rsidRDefault="00416067">
      <w:pPr>
        <w:widowControl/>
        <w:rPr>
          <w:rFonts w:ascii="標楷體" w:eastAsia="標楷體" w:hAnsi="Times New Roman" w:cs="Times New Roman"/>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776"/>
      </w:tblGrid>
      <w:tr w:rsidR="00416067" w:rsidRPr="002560E2" w14:paraId="42082DA2" w14:textId="77777777" w:rsidTr="000C4323">
        <w:tc>
          <w:tcPr>
            <w:tcW w:w="5000" w:type="pct"/>
            <w:shd w:val="clear" w:color="auto" w:fill="auto"/>
            <w:vAlign w:val="center"/>
          </w:tcPr>
          <w:p w14:paraId="7FCEF7DF" w14:textId="77777777" w:rsidR="00416067" w:rsidRPr="002560E2" w:rsidRDefault="00416067" w:rsidP="000C4323">
            <w:pPr>
              <w:overflowPunct w:val="0"/>
              <w:jc w:val="center"/>
              <w:rPr>
                <w:rFonts w:hAnsi="標楷體"/>
                <w:b/>
              </w:rPr>
            </w:pPr>
            <w:r w:rsidRPr="002560E2">
              <w:rPr>
                <w:rFonts w:hAnsi="標楷體"/>
                <w:b/>
                <w:noProof/>
              </w:rPr>
              <w:lastRenderedPageBreak/>
              <w:drawing>
                <wp:inline distT="0" distB="0" distL="0" distR="0" wp14:anchorId="3495CA88" wp14:editId="46B1F2DD">
                  <wp:extent cx="5707055" cy="3852263"/>
                  <wp:effectExtent l="0" t="0" r="825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a:ext>
                            </a:extLst>
                          </a:blip>
                          <a:srcRect t="2830" b="1651"/>
                          <a:stretch/>
                        </pic:blipFill>
                        <pic:spPr bwMode="auto">
                          <a:xfrm>
                            <a:off x="0" y="0"/>
                            <a:ext cx="5735791" cy="3871660"/>
                          </a:xfrm>
                          <a:prstGeom prst="rect">
                            <a:avLst/>
                          </a:prstGeom>
                          <a:noFill/>
                          <a:ln>
                            <a:noFill/>
                          </a:ln>
                          <a:extLst>
                            <a:ext uri="{53640926-AAD7-44D8-BBD7-CCE9431645EC}">
                              <a14:shadowObscured xmlns:a14="http://schemas.microsoft.com/office/drawing/2010/main"/>
                            </a:ext>
                          </a:extLst>
                        </pic:spPr>
                      </pic:pic>
                    </a:graphicData>
                  </a:graphic>
                </wp:inline>
              </w:drawing>
            </w:r>
            <w:r w:rsidRPr="002560E2">
              <w:rPr>
                <w:rFonts w:hAnsi="標楷體"/>
                <w:b/>
              </w:rPr>
              <w:br w:type="page"/>
            </w:r>
            <w:r w:rsidRPr="002560E2">
              <w:rPr>
                <w:rFonts w:hAnsi="標楷體"/>
                <w:b/>
              </w:rPr>
              <w:br w:type="page"/>
            </w:r>
            <w:r w:rsidRPr="002560E2">
              <w:rPr>
                <w:rFonts w:hAnsi="標楷體"/>
                <w:b/>
              </w:rPr>
              <w:br w:type="page"/>
            </w:r>
            <w:r w:rsidRPr="002560E2">
              <w:rPr>
                <w:rFonts w:hAnsi="標楷體"/>
                <w:b/>
              </w:rPr>
              <w:br w:type="page"/>
            </w:r>
          </w:p>
        </w:tc>
      </w:tr>
      <w:tr w:rsidR="00416067" w:rsidRPr="002560E2" w14:paraId="6DBADBF9" w14:textId="77777777" w:rsidTr="000C4323">
        <w:tc>
          <w:tcPr>
            <w:tcW w:w="5000" w:type="pct"/>
            <w:shd w:val="clear" w:color="auto" w:fill="auto"/>
            <w:vAlign w:val="center"/>
          </w:tcPr>
          <w:p w14:paraId="4ECB7100" w14:textId="46038DFC" w:rsidR="00416067" w:rsidRPr="002560E2" w:rsidRDefault="00416067" w:rsidP="000C4323">
            <w:pPr>
              <w:pStyle w:val="a7"/>
              <w:overflowPunct w:val="0"/>
              <w:ind w:left="1021" w:hanging="1021"/>
              <w:rPr>
                <w:rFonts w:hAnsi="標楷體"/>
              </w:rPr>
            </w:pPr>
            <w:bookmarkStart w:id="2" w:name="_Toc107556928"/>
            <w:r w:rsidRPr="002560E2">
              <w:rPr>
                <w:rFonts w:hAnsi="標楷體" w:hint="eastAsia"/>
              </w:rPr>
              <w:t>圖</w:t>
            </w:r>
            <w:r w:rsidR="002C56EB">
              <w:rPr>
                <w:rFonts w:hAnsi="標楷體" w:hint="eastAsia"/>
              </w:rPr>
              <w:t>3</w:t>
            </w:r>
            <w:r w:rsidRPr="002560E2">
              <w:rPr>
                <w:rFonts w:hAnsi="標楷體" w:hint="eastAsia"/>
              </w:rPr>
              <w:t>：變更案第八案變更內容示意圖</w:t>
            </w:r>
            <w:bookmarkEnd w:id="2"/>
          </w:p>
        </w:tc>
      </w:tr>
    </w:tbl>
    <w:p w14:paraId="0EB0C04F" w14:textId="73135738" w:rsidR="008859EF" w:rsidRDefault="00416067">
      <w:pPr>
        <w:widowControl/>
        <w:rPr>
          <w:rFonts w:ascii="標楷體" w:eastAsia="標楷體" w:hAnsi="Times New Roman" w:cs="Times New Roman"/>
          <w:szCs w:val="24"/>
        </w:rPr>
      </w:pPr>
      <w:r>
        <w:rPr>
          <w:rFonts w:ascii="標楷體" w:eastAsia="標楷體" w:hAnsi="Times New Roman" w:cs="Times New Roman"/>
          <w:szCs w:val="24"/>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80"/>
        <w:gridCol w:w="596"/>
      </w:tblGrid>
      <w:tr w:rsidR="002C56EB" w:rsidRPr="002560E2" w14:paraId="3EB49B82" w14:textId="77777777" w:rsidTr="000C4323">
        <w:trPr>
          <w:cantSplit/>
          <w:trHeight w:val="11428"/>
        </w:trPr>
        <w:tc>
          <w:tcPr>
            <w:tcW w:w="8490" w:type="dxa"/>
            <w:vAlign w:val="center"/>
          </w:tcPr>
          <w:p w14:paraId="305789CE" w14:textId="77777777" w:rsidR="002C56EB" w:rsidRPr="002560E2" w:rsidRDefault="002C56EB" w:rsidP="000C4323">
            <w:pPr>
              <w:spacing w:line="0" w:lineRule="atLeast"/>
              <w:jc w:val="center"/>
              <w:rPr>
                <w:rFonts w:hAnsi="標楷體"/>
                <w:szCs w:val="24"/>
              </w:rPr>
            </w:pPr>
            <w:r w:rsidRPr="002560E2">
              <w:rPr>
                <w:rFonts w:hAnsi="標楷體"/>
                <w:noProof/>
                <w:szCs w:val="24"/>
              </w:rPr>
              <w:lastRenderedPageBreak/>
              <w:drawing>
                <wp:inline distT="0" distB="0" distL="0" distR="0" wp14:anchorId="31BEAAA9" wp14:editId="2819B799">
                  <wp:extent cx="5700755" cy="696035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燕巢-變更內容示意圖1110506(部2後)-再公展用圖1.png"/>
                          <pic:cNvPicPr/>
                        </pic:nvPicPr>
                        <pic:blipFill rotWithShape="1">
                          <a:blip r:embed="rId12"/>
                          <a:srcRect l="1511" t="8143" r="1511" b="8143"/>
                          <a:stretch/>
                        </pic:blipFill>
                        <pic:spPr bwMode="auto">
                          <a:xfrm>
                            <a:off x="0" y="0"/>
                            <a:ext cx="5705555" cy="6966220"/>
                          </a:xfrm>
                          <a:prstGeom prst="rect">
                            <a:avLst/>
                          </a:prstGeom>
                          <a:ln>
                            <a:noFill/>
                          </a:ln>
                          <a:extLst>
                            <a:ext uri="{53640926-AAD7-44D8-BBD7-CCE9431645EC}">
                              <a14:shadowObscured xmlns:a14="http://schemas.microsoft.com/office/drawing/2010/main"/>
                            </a:ext>
                          </a:extLst>
                        </pic:spPr>
                      </pic:pic>
                    </a:graphicData>
                  </a:graphic>
                </wp:inline>
              </w:drawing>
            </w:r>
          </w:p>
        </w:tc>
        <w:tc>
          <w:tcPr>
            <w:tcW w:w="551" w:type="dxa"/>
            <w:textDirection w:val="btLr"/>
            <w:vAlign w:val="center"/>
          </w:tcPr>
          <w:p w14:paraId="294E5F8E" w14:textId="59CA2A3F" w:rsidR="002C56EB" w:rsidRPr="002560E2" w:rsidRDefault="002C56EB" w:rsidP="000C4323">
            <w:pPr>
              <w:pStyle w:val="a7"/>
              <w:rPr>
                <w:rFonts w:hAnsi="標楷體"/>
                <w:sz w:val="24"/>
              </w:rPr>
            </w:pPr>
            <w:bookmarkStart w:id="3" w:name="_Toc107556920"/>
            <w:r w:rsidRPr="002560E2">
              <w:rPr>
                <w:rFonts w:hAnsi="標楷體" w:hint="eastAsia"/>
              </w:rPr>
              <w:t>圖</w:t>
            </w:r>
            <w:r w:rsidR="006934C7">
              <w:rPr>
                <w:rFonts w:hAnsi="標楷體" w:hint="eastAsia"/>
              </w:rPr>
              <w:t>4</w:t>
            </w:r>
            <w:r w:rsidRPr="002560E2">
              <w:rPr>
                <w:rFonts w:hAnsi="標楷體" w:hint="eastAsia"/>
              </w:rPr>
              <w:t>：</w:t>
            </w:r>
            <w:r w:rsidR="006934C7">
              <w:rPr>
                <w:rFonts w:hAnsi="標楷體" w:hint="eastAsia"/>
              </w:rPr>
              <w:t>第二次公</w:t>
            </w:r>
            <w:r w:rsidR="00F2068D">
              <w:rPr>
                <w:rFonts w:hAnsi="標楷體" w:hint="eastAsia"/>
              </w:rPr>
              <w:t>開</w:t>
            </w:r>
            <w:r w:rsidR="006934C7">
              <w:rPr>
                <w:rFonts w:hAnsi="標楷體" w:hint="eastAsia"/>
              </w:rPr>
              <w:t>展覽</w:t>
            </w:r>
            <w:r w:rsidRPr="002560E2">
              <w:rPr>
                <w:rFonts w:hAnsi="標楷體" w:hint="eastAsia"/>
              </w:rPr>
              <w:t>變更位置示意圖</w:t>
            </w:r>
            <w:bookmarkEnd w:id="3"/>
          </w:p>
        </w:tc>
      </w:tr>
    </w:tbl>
    <w:p w14:paraId="721C4935" w14:textId="3333776A" w:rsidR="00F641DE" w:rsidRPr="002C56EB" w:rsidRDefault="00F641DE">
      <w:pPr>
        <w:widowControl/>
        <w:rPr>
          <w:rFonts w:ascii="標楷體" w:eastAsia="標楷體" w:hAnsi="Times New Roman" w:cs="Times New Roman"/>
          <w:szCs w:val="24"/>
        </w:rPr>
      </w:pPr>
    </w:p>
    <w:p w14:paraId="52C0E203" w14:textId="4CAB64C1" w:rsidR="002C56EB" w:rsidRPr="00841CB7" w:rsidRDefault="002C56EB">
      <w:pPr>
        <w:widowControl/>
        <w:rPr>
          <w:rFonts w:ascii="標楷體" w:eastAsia="標楷體" w:hAnsi="Times New Roman" w:cs="Times New Roman"/>
          <w:szCs w:val="24"/>
        </w:rPr>
      </w:pPr>
      <w:r>
        <w:rPr>
          <w:rFonts w:ascii="標楷體" w:eastAsia="標楷體" w:hAnsi="Times New Roman" w:cs="Times New Roman"/>
          <w:szCs w:val="24"/>
        </w:rPr>
        <w:br w:type="page"/>
      </w:r>
    </w:p>
    <w:tbl>
      <w:tblPr>
        <w:tblStyle w:val="a3"/>
        <w:tblW w:w="0" w:type="auto"/>
        <w:tblLook w:val="04A0" w:firstRow="1" w:lastRow="0" w:firstColumn="1" w:lastColumn="0" w:noHBand="0" w:noVBand="1"/>
      </w:tblPr>
      <w:tblGrid>
        <w:gridCol w:w="1696"/>
        <w:gridCol w:w="8040"/>
      </w:tblGrid>
      <w:tr w:rsidR="00E821CE" w:rsidRPr="00D16FFC" w14:paraId="39AFD034" w14:textId="77777777" w:rsidTr="009C0C81">
        <w:tc>
          <w:tcPr>
            <w:tcW w:w="9736" w:type="dxa"/>
            <w:gridSpan w:val="2"/>
            <w:shd w:val="clear" w:color="auto" w:fill="auto"/>
          </w:tcPr>
          <w:p w14:paraId="0FFD7E64" w14:textId="77777777" w:rsidR="00E821CE" w:rsidRPr="00D16FFC" w:rsidRDefault="00E821CE" w:rsidP="009C0C81">
            <w:pPr>
              <w:adjustRightInd w:val="0"/>
              <w:snapToGrid w:val="0"/>
              <w:jc w:val="center"/>
              <w:rPr>
                <w:rFonts w:ascii="標楷體" w:eastAsia="標楷體" w:hAnsi="標楷體"/>
                <w:b/>
                <w:bCs/>
                <w:sz w:val="32"/>
                <w:szCs w:val="32"/>
              </w:rPr>
            </w:pPr>
            <w:r w:rsidRPr="00D16FFC">
              <w:rPr>
                <w:rFonts w:ascii="標楷體" w:eastAsia="標楷體" w:hAnsi="標楷體"/>
                <w:b/>
                <w:bCs/>
                <w:sz w:val="32"/>
                <w:szCs w:val="32"/>
              </w:rPr>
              <w:lastRenderedPageBreak/>
              <w:t>第二次公告公開展覽本市都市計畫</w:t>
            </w:r>
          </w:p>
          <w:p w14:paraId="52D8F342" w14:textId="72FEEA3A" w:rsidR="00F02252" w:rsidRDefault="00EF5E0E" w:rsidP="00EF5E0E">
            <w:pPr>
              <w:adjustRightInd w:val="0"/>
              <w:snapToGrid w:val="0"/>
              <w:jc w:val="center"/>
              <w:rPr>
                <w:rFonts w:ascii="標楷體" w:eastAsia="標楷體" w:hAnsi="標楷體"/>
                <w:b/>
                <w:bCs/>
                <w:sz w:val="32"/>
                <w:szCs w:val="32"/>
              </w:rPr>
            </w:pPr>
            <w:r>
              <w:rPr>
                <w:rFonts w:ascii="標楷體" w:eastAsia="標楷體" w:hAnsi="標楷體" w:hint="eastAsia"/>
                <w:b/>
                <w:bCs/>
                <w:sz w:val="32"/>
                <w:szCs w:val="32"/>
              </w:rPr>
              <w:t>「</w:t>
            </w:r>
            <w:r w:rsidRPr="00EF5E0E">
              <w:rPr>
                <w:rFonts w:ascii="標楷體" w:eastAsia="標楷體" w:hAnsi="標楷體" w:hint="eastAsia"/>
                <w:b/>
                <w:bCs/>
                <w:sz w:val="32"/>
                <w:szCs w:val="32"/>
              </w:rPr>
              <w:t>變更</w:t>
            </w:r>
            <w:r w:rsidR="002C56EB">
              <w:rPr>
                <w:rFonts w:ascii="標楷體" w:eastAsia="標楷體" w:hAnsi="標楷體" w:hint="eastAsia"/>
                <w:b/>
                <w:bCs/>
                <w:sz w:val="32"/>
                <w:szCs w:val="32"/>
              </w:rPr>
              <w:t>燕巢都市</w:t>
            </w:r>
            <w:r w:rsidRPr="00EF5E0E">
              <w:rPr>
                <w:rFonts w:ascii="標楷體" w:eastAsia="標楷體" w:hAnsi="標楷體" w:hint="eastAsia"/>
                <w:b/>
                <w:bCs/>
                <w:sz w:val="32"/>
                <w:szCs w:val="32"/>
              </w:rPr>
              <w:t>計畫(公共設施用地專案通盤檢討)案</w:t>
            </w:r>
            <w:r>
              <w:rPr>
                <w:rFonts w:ascii="標楷體" w:eastAsia="標楷體" w:hAnsi="標楷體" w:hint="eastAsia"/>
                <w:b/>
                <w:bCs/>
                <w:sz w:val="32"/>
                <w:szCs w:val="32"/>
              </w:rPr>
              <w:t>」</w:t>
            </w:r>
          </w:p>
          <w:p w14:paraId="4459877E" w14:textId="18F11EC6" w:rsidR="00E821CE" w:rsidRPr="00D16FFC" w:rsidRDefault="00E821CE" w:rsidP="00EF5E0E">
            <w:pPr>
              <w:adjustRightInd w:val="0"/>
              <w:snapToGrid w:val="0"/>
              <w:jc w:val="center"/>
              <w:rPr>
                <w:rFonts w:ascii="標楷體" w:eastAsia="標楷體" w:hAnsi="標楷體"/>
                <w:b/>
                <w:bCs/>
                <w:sz w:val="32"/>
                <w:szCs w:val="32"/>
              </w:rPr>
            </w:pPr>
            <w:r w:rsidRPr="00D16FFC">
              <w:rPr>
                <w:rFonts w:ascii="標楷體" w:eastAsia="標楷體" w:hAnsi="標楷體"/>
                <w:b/>
                <w:bCs/>
                <w:sz w:val="32"/>
                <w:szCs w:val="32"/>
              </w:rPr>
              <w:t>公開展覽</w:t>
            </w:r>
            <w:r w:rsidRPr="00D16FFC">
              <w:rPr>
                <w:rFonts w:ascii="標楷體" w:eastAsia="標楷體" w:hAnsi="標楷體" w:hint="eastAsia"/>
                <w:b/>
                <w:bCs/>
                <w:sz w:val="32"/>
                <w:szCs w:val="32"/>
              </w:rPr>
              <w:t>期間</w:t>
            </w:r>
            <w:r w:rsidRPr="00D16FFC">
              <w:rPr>
                <w:rFonts w:ascii="標楷體" w:eastAsia="標楷體" w:hAnsi="標楷體"/>
                <w:b/>
                <w:bCs/>
                <w:sz w:val="32"/>
                <w:szCs w:val="32"/>
              </w:rPr>
              <w:t>公民或團體意見書</w:t>
            </w:r>
          </w:p>
        </w:tc>
      </w:tr>
      <w:tr w:rsidR="00E821CE" w:rsidRPr="002B0301" w14:paraId="7F55DE9E" w14:textId="77777777" w:rsidTr="009C0C81">
        <w:trPr>
          <w:trHeight w:val="4261"/>
        </w:trPr>
        <w:tc>
          <w:tcPr>
            <w:tcW w:w="1696" w:type="dxa"/>
            <w:vAlign w:val="center"/>
          </w:tcPr>
          <w:p w14:paraId="28D33628" w14:textId="77777777" w:rsidR="00E821CE" w:rsidRPr="002B0301" w:rsidRDefault="00E821CE" w:rsidP="009C0C81">
            <w:pPr>
              <w:jc w:val="center"/>
              <w:rPr>
                <w:rFonts w:ascii="標楷體" w:eastAsia="標楷體" w:hAnsi="標楷體"/>
                <w:sz w:val="28"/>
                <w:szCs w:val="28"/>
              </w:rPr>
            </w:pPr>
            <w:r w:rsidRPr="002B0301">
              <w:rPr>
                <w:rFonts w:ascii="標楷體" w:eastAsia="標楷體" w:hAnsi="標楷體" w:hint="eastAsia"/>
                <w:sz w:val="28"/>
                <w:szCs w:val="28"/>
              </w:rPr>
              <w:t>主旨</w:t>
            </w:r>
          </w:p>
        </w:tc>
        <w:tc>
          <w:tcPr>
            <w:tcW w:w="8040" w:type="dxa"/>
          </w:tcPr>
          <w:p w14:paraId="49D15926" w14:textId="77777777" w:rsidR="00E821CE" w:rsidRPr="002B0301" w:rsidRDefault="00E821CE" w:rsidP="009C0C81">
            <w:pPr>
              <w:rPr>
                <w:rFonts w:ascii="標楷體" w:eastAsia="標楷體" w:hAnsi="標楷體"/>
              </w:rPr>
            </w:pPr>
          </w:p>
        </w:tc>
      </w:tr>
      <w:tr w:rsidR="00E821CE" w:rsidRPr="002B0301" w14:paraId="7550F137" w14:textId="77777777" w:rsidTr="009C0C81">
        <w:trPr>
          <w:trHeight w:val="3258"/>
        </w:trPr>
        <w:tc>
          <w:tcPr>
            <w:tcW w:w="1696" w:type="dxa"/>
            <w:vAlign w:val="center"/>
          </w:tcPr>
          <w:p w14:paraId="1C4A4F1C" w14:textId="77777777" w:rsidR="00E821CE" w:rsidRPr="002B0301" w:rsidRDefault="00E821CE" w:rsidP="009C0C81">
            <w:pPr>
              <w:jc w:val="center"/>
              <w:rPr>
                <w:rFonts w:ascii="標楷體" w:eastAsia="標楷體" w:hAnsi="標楷體"/>
                <w:sz w:val="28"/>
                <w:szCs w:val="28"/>
              </w:rPr>
            </w:pPr>
            <w:r w:rsidRPr="002B0301">
              <w:rPr>
                <w:rFonts w:ascii="標楷體" w:eastAsia="標楷體" w:hAnsi="標楷體" w:hint="eastAsia"/>
                <w:sz w:val="28"/>
                <w:szCs w:val="28"/>
              </w:rPr>
              <w:t>理由</w:t>
            </w:r>
          </w:p>
        </w:tc>
        <w:tc>
          <w:tcPr>
            <w:tcW w:w="8040" w:type="dxa"/>
          </w:tcPr>
          <w:p w14:paraId="69C99473" w14:textId="77777777" w:rsidR="00E821CE" w:rsidRPr="002B0301" w:rsidRDefault="00E821CE" w:rsidP="009C0C81">
            <w:pPr>
              <w:rPr>
                <w:rFonts w:ascii="標楷體" w:eastAsia="標楷體" w:hAnsi="標楷體"/>
              </w:rPr>
            </w:pPr>
          </w:p>
        </w:tc>
      </w:tr>
      <w:tr w:rsidR="00E821CE" w:rsidRPr="002B0301" w14:paraId="57D3F5D0" w14:textId="77777777" w:rsidTr="009C0C81">
        <w:trPr>
          <w:trHeight w:val="3814"/>
        </w:trPr>
        <w:tc>
          <w:tcPr>
            <w:tcW w:w="1696" w:type="dxa"/>
            <w:vAlign w:val="center"/>
          </w:tcPr>
          <w:p w14:paraId="3D42CB55" w14:textId="77777777" w:rsidR="00E821CE" w:rsidRPr="002B0301" w:rsidRDefault="00E821CE" w:rsidP="009C0C81">
            <w:pPr>
              <w:jc w:val="center"/>
              <w:rPr>
                <w:rFonts w:ascii="標楷體" w:eastAsia="標楷體" w:hAnsi="標楷體"/>
                <w:sz w:val="28"/>
                <w:szCs w:val="28"/>
              </w:rPr>
            </w:pPr>
            <w:r w:rsidRPr="002B0301">
              <w:rPr>
                <w:rFonts w:ascii="標楷體" w:eastAsia="標楷體" w:hAnsi="標楷體"/>
                <w:sz w:val="28"/>
                <w:szCs w:val="28"/>
              </w:rPr>
              <w:t>略圖</w:t>
            </w:r>
          </w:p>
          <w:p w14:paraId="467F5B90" w14:textId="77777777" w:rsidR="00E821CE" w:rsidRPr="002B0301" w:rsidRDefault="00E821CE" w:rsidP="009C0C81">
            <w:pPr>
              <w:jc w:val="center"/>
              <w:rPr>
                <w:rFonts w:ascii="標楷體" w:eastAsia="標楷體" w:hAnsi="標楷體"/>
                <w:sz w:val="28"/>
                <w:szCs w:val="28"/>
              </w:rPr>
            </w:pPr>
            <w:r w:rsidRPr="002B0301">
              <w:rPr>
                <w:rFonts w:ascii="標楷體" w:eastAsia="標楷體" w:hAnsi="標楷體"/>
                <w:sz w:val="28"/>
                <w:szCs w:val="28"/>
              </w:rPr>
              <w:t>及補充事項</w:t>
            </w:r>
          </w:p>
        </w:tc>
        <w:tc>
          <w:tcPr>
            <w:tcW w:w="8040" w:type="dxa"/>
          </w:tcPr>
          <w:p w14:paraId="1EE87B6E" w14:textId="77777777" w:rsidR="00E821CE" w:rsidRPr="002B0301" w:rsidRDefault="00E821CE" w:rsidP="009C0C81">
            <w:pPr>
              <w:rPr>
                <w:rFonts w:ascii="標楷體" w:eastAsia="標楷體" w:hAnsi="標楷體"/>
              </w:rPr>
            </w:pPr>
          </w:p>
        </w:tc>
      </w:tr>
    </w:tbl>
    <w:p w14:paraId="798A1802" w14:textId="3618579B" w:rsidR="00E821CE" w:rsidRPr="002B0301" w:rsidRDefault="00E821CE" w:rsidP="00E821CE">
      <w:pPr>
        <w:jc w:val="right"/>
        <w:rPr>
          <w:rFonts w:ascii="標楷體" w:eastAsia="標楷體" w:hAnsi="標楷體"/>
        </w:rPr>
      </w:pPr>
      <w:r>
        <w:rPr>
          <w:rFonts w:ascii="標楷體" w:eastAsia="標楷體" w:hAnsi="標楷體" w:hint="eastAsia"/>
        </w:rPr>
        <w:t xml:space="preserve">年　</w:t>
      </w:r>
      <w:r w:rsidR="006934C7">
        <w:rPr>
          <w:rFonts w:ascii="標楷體" w:eastAsia="標楷體" w:hAnsi="標楷體" w:hint="eastAsia"/>
        </w:rPr>
        <w:t xml:space="preserve">  </w:t>
      </w:r>
      <w:r>
        <w:rPr>
          <w:rFonts w:ascii="標楷體" w:eastAsia="標楷體" w:hAnsi="標楷體" w:hint="eastAsia"/>
        </w:rPr>
        <w:t xml:space="preserve">月　</w:t>
      </w:r>
      <w:r w:rsidR="006934C7">
        <w:rPr>
          <w:rFonts w:ascii="標楷體" w:eastAsia="標楷體" w:hAnsi="標楷體" w:hint="eastAsia"/>
        </w:rPr>
        <w:t xml:space="preserve">  </w:t>
      </w:r>
      <w:r>
        <w:rPr>
          <w:rFonts w:ascii="標楷體" w:eastAsia="標楷體" w:hAnsi="標楷體" w:hint="eastAsia"/>
        </w:rPr>
        <w:t>日</w:t>
      </w:r>
    </w:p>
    <w:p w14:paraId="41C7F0B3" w14:textId="77777777" w:rsidR="00E821CE" w:rsidRPr="002B0301" w:rsidRDefault="00E821CE" w:rsidP="00E821CE">
      <w:pPr>
        <w:adjustRightInd w:val="0"/>
        <w:snapToGrid w:val="0"/>
        <w:spacing w:beforeLines="50" w:before="180"/>
        <w:ind w:leftChars="1595" w:left="3828"/>
        <w:rPr>
          <w:rFonts w:ascii="標楷體" w:eastAsia="標楷體" w:hAnsi="標楷體"/>
          <w:sz w:val="28"/>
          <w:szCs w:val="28"/>
        </w:rPr>
      </w:pPr>
      <w:r w:rsidRPr="002B0301">
        <w:rPr>
          <w:rFonts w:ascii="標楷體" w:eastAsia="標楷體" w:hAnsi="標楷體"/>
          <w:sz w:val="28"/>
          <w:szCs w:val="28"/>
        </w:rPr>
        <w:t xml:space="preserve">陳 情 人： </w:t>
      </w:r>
    </w:p>
    <w:p w14:paraId="2E69D321" w14:textId="77777777" w:rsidR="00E821CE" w:rsidRPr="002B0301" w:rsidRDefault="00E821CE" w:rsidP="00E821CE">
      <w:pPr>
        <w:adjustRightInd w:val="0"/>
        <w:snapToGrid w:val="0"/>
        <w:spacing w:beforeLines="50" w:before="180"/>
        <w:ind w:leftChars="1595" w:left="3828"/>
        <w:rPr>
          <w:rFonts w:ascii="標楷體" w:eastAsia="標楷體" w:hAnsi="標楷體"/>
          <w:sz w:val="28"/>
          <w:szCs w:val="28"/>
        </w:rPr>
      </w:pPr>
      <w:r w:rsidRPr="002B0301">
        <w:rPr>
          <w:rFonts w:ascii="標楷體" w:eastAsia="標楷體" w:hAnsi="標楷體"/>
          <w:sz w:val="28"/>
          <w:szCs w:val="28"/>
        </w:rPr>
        <w:t xml:space="preserve">地 址： </w:t>
      </w:r>
    </w:p>
    <w:p w14:paraId="03F25F22" w14:textId="3E7664E9" w:rsidR="00F641DE" w:rsidRPr="008859EF" w:rsidRDefault="00E821CE" w:rsidP="008859EF">
      <w:pPr>
        <w:adjustRightInd w:val="0"/>
        <w:snapToGrid w:val="0"/>
        <w:spacing w:beforeLines="50" w:before="180"/>
        <w:ind w:leftChars="1595" w:left="3828"/>
        <w:rPr>
          <w:rFonts w:ascii="標楷體" w:eastAsia="標楷體" w:hAnsi="標楷體"/>
        </w:rPr>
      </w:pPr>
      <w:r w:rsidRPr="002B0301">
        <w:rPr>
          <w:rFonts w:ascii="標楷體" w:eastAsia="標楷體" w:hAnsi="標楷體"/>
          <w:sz w:val="28"/>
          <w:szCs w:val="28"/>
        </w:rPr>
        <w:t>電 話：</w:t>
      </w:r>
    </w:p>
    <w:p w14:paraId="02136F61" w14:textId="77777777" w:rsidR="00B2505C" w:rsidRDefault="00B2505C">
      <w:pPr>
        <w:widowControl/>
        <w:rPr>
          <w:rFonts w:eastAsia="標楷體" w:hAnsi="標楷體"/>
          <w:b/>
          <w:sz w:val="40"/>
          <w:szCs w:val="40"/>
        </w:rPr>
      </w:pPr>
      <w:r>
        <w:rPr>
          <w:rFonts w:eastAsia="標楷體" w:hAnsi="標楷體"/>
          <w:b/>
          <w:sz w:val="40"/>
          <w:szCs w:val="40"/>
        </w:rPr>
        <w:br w:type="page"/>
      </w:r>
    </w:p>
    <w:p w14:paraId="39CFDA1A" w14:textId="3A828EA5" w:rsidR="00B66514" w:rsidRPr="002819DC" w:rsidRDefault="00B66514" w:rsidP="002819DC">
      <w:pPr>
        <w:adjustRightInd w:val="0"/>
        <w:snapToGrid w:val="0"/>
        <w:spacing w:line="480" w:lineRule="exact"/>
        <w:ind w:left="840" w:hangingChars="300" w:hanging="840"/>
        <w:rPr>
          <w:rFonts w:ascii="標楷體" w:eastAsia="標楷體" w:hAnsi="標楷體"/>
          <w:b/>
          <w:bCs/>
          <w:sz w:val="28"/>
          <w:szCs w:val="24"/>
        </w:rPr>
      </w:pPr>
      <w:r w:rsidRPr="00B2505C">
        <w:rPr>
          <w:rFonts w:ascii="標楷體" w:eastAsia="標楷體" w:hAnsi="標楷體"/>
          <w:bCs/>
          <w:sz w:val="28"/>
          <w:szCs w:val="24"/>
        </w:rPr>
        <w:lastRenderedPageBreak/>
        <w:t>主旨：公告</w:t>
      </w:r>
      <w:r w:rsidR="002819DC" w:rsidRPr="00B2505C">
        <w:rPr>
          <w:rFonts w:ascii="標楷體" w:eastAsia="標楷體" w:hAnsi="標楷體" w:hint="eastAsia"/>
          <w:bCs/>
          <w:sz w:val="28"/>
          <w:szCs w:val="24"/>
        </w:rPr>
        <w:t>第二次</w:t>
      </w:r>
      <w:r w:rsidRPr="00B2505C">
        <w:rPr>
          <w:rFonts w:ascii="標楷體" w:eastAsia="標楷體" w:hAnsi="標楷體"/>
          <w:bCs/>
          <w:sz w:val="28"/>
          <w:szCs w:val="24"/>
        </w:rPr>
        <w:t>公開展覽本市都市計畫「</w:t>
      </w:r>
      <w:r w:rsidR="00EF5E0E" w:rsidRPr="00B2505C">
        <w:rPr>
          <w:rFonts w:ascii="標楷體" w:eastAsia="標楷體" w:hAnsi="標楷體" w:hint="eastAsia"/>
          <w:bCs/>
          <w:sz w:val="28"/>
          <w:szCs w:val="24"/>
        </w:rPr>
        <w:t>變更</w:t>
      </w:r>
      <w:r w:rsidR="002C56EB" w:rsidRPr="00B2505C">
        <w:rPr>
          <w:rFonts w:ascii="標楷體" w:eastAsia="標楷體" w:hAnsi="標楷體" w:hint="eastAsia"/>
          <w:bCs/>
          <w:sz w:val="28"/>
          <w:szCs w:val="24"/>
        </w:rPr>
        <w:t>燕巢都市</w:t>
      </w:r>
      <w:r w:rsidR="00EF5E0E" w:rsidRPr="00B2505C">
        <w:rPr>
          <w:rFonts w:ascii="標楷體" w:eastAsia="標楷體" w:hAnsi="標楷體" w:hint="eastAsia"/>
          <w:bCs/>
          <w:sz w:val="28"/>
          <w:szCs w:val="24"/>
        </w:rPr>
        <w:t>計畫(公共設施用地專案通盤檢討)案</w:t>
      </w:r>
      <w:r w:rsidRPr="00B2505C">
        <w:rPr>
          <w:rFonts w:ascii="標楷體" w:eastAsia="標楷體" w:hAnsi="標楷體"/>
          <w:bCs/>
          <w:sz w:val="28"/>
          <w:szCs w:val="24"/>
        </w:rPr>
        <w:t>」</w:t>
      </w:r>
      <w:r w:rsidR="002819DC" w:rsidRPr="00B2505C">
        <w:rPr>
          <w:rFonts w:ascii="標楷體" w:eastAsia="標楷體" w:hAnsi="標楷體" w:hint="eastAsia"/>
          <w:bCs/>
          <w:sz w:val="28"/>
          <w:szCs w:val="24"/>
        </w:rPr>
        <w:t>計畫書</w:t>
      </w:r>
      <w:r w:rsidR="00B2505C">
        <w:rPr>
          <w:rFonts w:ascii="標楷體" w:eastAsia="標楷體" w:hAnsi="標楷體" w:hint="eastAsia"/>
          <w:bCs/>
          <w:sz w:val="28"/>
          <w:szCs w:val="24"/>
        </w:rPr>
        <w:t>、</w:t>
      </w:r>
      <w:r w:rsidR="002819DC" w:rsidRPr="00B2505C">
        <w:rPr>
          <w:rFonts w:ascii="標楷體" w:eastAsia="標楷體" w:hAnsi="標楷體" w:hint="eastAsia"/>
          <w:bCs/>
          <w:sz w:val="28"/>
          <w:szCs w:val="24"/>
        </w:rPr>
        <w:t>圖。</w:t>
      </w:r>
    </w:p>
    <w:p w14:paraId="75EEEF09" w14:textId="2B72E18B" w:rsidR="00B66514" w:rsidRPr="002819DC" w:rsidRDefault="007B1B88" w:rsidP="006934C7">
      <w:pPr>
        <w:adjustRightInd w:val="0"/>
        <w:snapToGrid w:val="0"/>
        <w:spacing w:beforeLines="50" w:before="180" w:line="480" w:lineRule="exact"/>
        <w:ind w:left="840" w:hangingChars="300" w:hanging="840"/>
        <w:rPr>
          <w:rFonts w:ascii="標楷體" w:eastAsia="標楷體" w:hAnsi="標楷體"/>
          <w:sz w:val="28"/>
          <w:szCs w:val="24"/>
        </w:rPr>
      </w:pPr>
      <w:r>
        <w:rPr>
          <w:rFonts w:ascii="標楷體" w:eastAsia="標楷體" w:hAnsi="標楷體"/>
          <w:sz w:val="28"/>
          <w:szCs w:val="24"/>
        </w:rPr>
        <w:t>依據：</w:t>
      </w:r>
      <w:r w:rsidR="00B66514" w:rsidRPr="002819DC">
        <w:rPr>
          <w:rFonts w:ascii="標楷體" w:eastAsia="標楷體" w:hAnsi="標楷體"/>
          <w:sz w:val="28"/>
          <w:szCs w:val="24"/>
        </w:rPr>
        <w:t>都市計畫法第19條規定及內政部都市計畫委員會</w:t>
      </w:r>
      <w:r w:rsidR="00B66514" w:rsidRPr="002819DC">
        <w:rPr>
          <w:rFonts w:ascii="標楷體" w:eastAsia="標楷體" w:hAnsi="標楷體" w:hint="eastAsia"/>
          <w:sz w:val="28"/>
          <w:szCs w:val="24"/>
        </w:rPr>
        <w:t>11</w:t>
      </w:r>
      <w:r w:rsidR="00EF5E0E" w:rsidRPr="002819DC">
        <w:rPr>
          <w:rFonts w:ascii="標楷體" w:eastAsia="標楷體" w:hAnsi="標楷體"/>
          <w:sz w:val="28"/>
          <w:szCs w:val="24"/>
        </w:rPr>
        <w:t>1</w:t>
      </w:r>
      <w:r w:rsidR="00B66514" w:rsidRPr="002819DC">
        <w:rPr>
          <w:rFonts w:ascii="標楷體" w:eastAsia="標楷體" w:hAnsi="標楷體" w:hint="eastAsia"/>
          <w:sz w:val="28"/>
          <w:szCs w:val="24"/>
        </w:rPr>
        <w:t>年</w:t>
      </w:r>
      <w:r w:rsidR="003B2575">
        <w:rPr>
          <w:rFonts w:ascii="標楷體" w:eastAsia="標楷體" w:hAnsi="標楷體" w:hint="eastAsia"/>
          <w:sz w:val="28"/>
          <w:szCs w:val="24"/>
        </w:rPr>
        <w:t>11</w:t>
      </w:r>
      <w:r w:rsidR="00B66514" w:rsidRPr="002819DC">
        <w:rPr>
          <w:rFonts w:ascii="標楷體" w:eastAsia="標楷體" w:hAnsi="標楷體" w:hint="eastAsia"/>
          <w:sz w:val="28"/>
          <w:szCs w:val="24"/>
        </w:rPr>
        <w:t>月</w:t>
      </w:r>
      <w:r w:rsidR="003B2575">
        <w:rPr>
          <w:rFonts w:ascii="標楷體" w:eastAsia="標楷體" w:hAnsi="標楷體" w:hint="eastAsia"/>
          <w:sz w:val="28"/>
          <w:szCs w:val="24"/>
        </w:rPr>
        <w:t>8</w:t>
      </w:r>
      <w:r w:rsidR="00B66514" w:rsidRPr="002819DC">
        <w:rPr>
          <w:rFonts w:ascii="標楷體" w:eastAsia="標楷體" w:hAnsi="標楷體" w:hint="eastAsia"/>
          <w:sz w:val="28"/>
          <w:szCs w:val="24"/>
        </w:rPr>
        <w:t>日第</w:t>
      </w:r>
      <w:r w:rsidR="00EF5E0E" w:rsidRPr="002819DC">
        <w:rPr>
          <w:rFonts w:ascii="標楷體" w:eastAsia="標楷體" w:hAnsi="標楷體"/>
          <w:sz w:val="28"/>
          <w:szCs w:val="24"/>
        </w:rPr>
        <w:t>10</w:t>
      </w:r>
      <w:r w:rsidR="003B2575">
        <w:rPr>
          <w:rFonts w:ascii="標楷體" w:eastAsia="標楷體" w:hAnsi="標楷體" w:hint="eastAsia"/>
          <w:sz w:val="28"/>
          <w:szCs w:val="24"/>
        </w:rPr>
        <w:t>22</w:t>
      </w:r>
      <w:r w:rsidR="00B66514" w:rsidRPr="002819DC">
        <w:rPr>
          <w:rFonts w:ascii="標楷體" w:eastAsia="標楷體" w:hAnsi="標楷體" w:hint="eastAsia"/>
          <w:sz w:val="28"/>
          <w:szCs w:val="24"/>
        </w:rPr>
        <w:t>次會議</w:t>
      </w:r>
      <w:r>
        <w:rPr>
          <w:rFonts w:ascii="標楷體" w:eastAsia="標楷體" w:hAnsi="標楷體" w:hint="eastAsia"/>
          <w:sz w:val="28"/>
          <w:szCs w:val="24"/>
        </w:rPr>
        <w:t>紀錄</w:t>
      </w:r>
      <w:r w:rsidR="00B66514" w:rsidRPr="002819DC">
        <w:rPr>
          <w:rFonts w:ascii="標楷體" w:eastAsia="標楷體" w:hAnsi="標楷體"/>
          <w:sz w:val="28"/>
          <w:szCs w:val="24"/>
        </w:rPr>
        <w:t>（核定案件第</w:t>
      </w:r>
      <w:r w:rsidR="003B2575">
        <w:rPr>
          <w:rFonts w:ascii="標楷體" w:eastAsia="標楷體" w:hAnsi="標楷體" w:hint="eastAsia"/>
          <w:sz w:val="28"/>
          <w:szCs w:val="24"/>
        </w:rPr>
        <w:t>7</w:t>
      </w:r>
      <w:r w:rsidR="00B66514" w:rsidRPr="002819DC">
        <w:rPr>
          <w:rFonts w:ascii="標楷體" w:eastAsia="標楷體" w:hAnsi="標楷體"/>
          <w:sz w:val="28"/>
          <w:szCs w:val="24"/>
        </w:rPr>
        <w:t>案）</w:t>
      </w:r>
      <w:r w:rsidR="006934C7">
        <w:rPr>
          <w:rFonts w:ascii="標楷體" w:eastAsia="標楷體" w:hAnsi="標楷體" w:hint="eastAsia"/>
          <w:sz w:val="28"/>
          <w:szCs w:val="24"/>
        </w:rPr>
        <w:t>。</w:t>
      </w:r>
    </w:p>
    <w:p w14:paraId="2FB3679A" w14:textId="77777777" w:rsidR="00B2505C" w:rsidRDefault="00B2505C" w:rsidP="006934C7">
      <w:pPr>
        <w:adjustRightInd w:val="0"/>
        <w:snapToGrid w:val="0"/>
        <w:spacing w:beforeLines="50" w:before="180" w:line="480" w:lineRule="exact"/>
        <w:ind w:left="1400" w:hangingChars="500" w:hanging="1400"/>
        <w:rPr>
          <w:rFonts w:ascii="標楷體" w:eastAsia="標楷體" w:hAnsi="標楷體"/>
          <w:sz w:val="28"/>
          <w:szCs w:val="24"/>
        </w:rPr>
      </w:pPr>
      <w:r>
        <w:rPr>
          <w:rFonts w:ascii="標楷體" w:eastAsia="標楷體" w:hAnsi="標楷體" w:hint="eastAsia"/>
          <w:sz w:val="28"/>
          <w:szCs w:val="24"/>
        </w:rPr>
        <w:t>公告事項</w:t>
      </w:r>
      <w:r w:rsidR="00B66514" w:rsidRPr="002819DC">
        <w:rPr>
          <w:rFonts w:ascii="標楷體" w:eastAsia="標楷體" w:hAnsi="標楷體"/>
          <w:sz w:val="28"/>
          <w:szCs w:val="24"/>
        </w:rPr>
        <w:t>：</w:t>
      </w:r>
    </w:p>
    <w:p w14:paraId="20B8E19A" w14:textId="13ABA1DE" w:rsidR="00B66514" w:rsidRPr="002819DC" w:rsidRDefault="00B66514" w:rsidP="006934C7">
      <w:pPr>
        <w:adjustRightInd w:val="0"/>
        <w:snapToGrid w:val="0"/>
        <w:spacing w:line="480" w:lineRule="exact"/>
        <w:ind w:leftChars="120" w:left="848" w:hangingChars="200" w:hanging="560"/>
        <w:rPr>
          <w:rFonts w:ascii="標楷體" w:eastAsia="標楷體" w:hAnsi="標楷體"/>
          <w:color w:val="0000FF"/>
          <w:sz w:val="28"/>
          <w:szCs w:val="24"/>
        </w:rPr>
      </w:pPr>
      <w:r w:rsidRPr="002819DC">
        <w:rPr>
          <w:rFonts w:ascii="標楷體" w:eastAsia="標楷體" w:hAnsi="標楷體" w:hint="eastAsia"/>
          <w:sz w:val="28"/>
          <w:szCs w:val="24"/>
        </w:rPr>
        <w:t>一、</w:t>
      </w:r>
      <w:r w:rsidRPr="002819DC">
        <w:rPr>
          <w:rFonts w:ascii="標楷體" w:eastAsia="標楷體" w:hAnsi="標楷體"/>
          <w:sz w:val="28"/>
          <w:szCs w:val="24"/>
        </w:rPr>
        <w:t>公開展覽</w:t>
      </w:r>
      <w:r w:rsidR="00B2505C">
        <w:rPr>
          <w:rFonts w:ascii="標楷體" w:eastAsia="標楷體" w:hAnsi="標楷體" w:hint="eastAsia"/>
          <w:sz w:val="28"/>
          <w:szCs w:val="24"/>
        </w:rPr>
        <w:t>時間：</w:t>
      </w:r>
      <w:r w:rsidRPr="00B2505C">
        <w:rPr>
          <w:rFonts w:ascii="標楷體" w:eastAsia="標楷體" w:hAnsi="標楷體"/>
          <w:color w:val="000000" w:themeColor="text1"/>
          <w:sz w:val="28"/>
          <w:szCs w:val="24"/>
        </w:rPr>
        <w:t>民國</w:t>
      </w:r>
      <w:r w:rsidR="007B1B88">
        <w:rPr>
          <w:rFonts w:ascii="標楷體" w:eastAsia="標楷體" w:hAnsi="標楷體" w:hint="eastAsia"/>
          <w:color w:val="000000" w:themeColor="text1"/>
          <w:sz w:val="28"/>
          <w:szCs w:val="24"/>
        </w:rPr>
        <w:t>112</w:t>
      </w:r>
      <w:r w:rsidRPr="00B2505C">
        <w:rPr>
          <w:rFonts w:ascii="標楷體" w:eastAsia="標楷體" w:hAnsi="標楷體"/>
          <w:color w:val="000000" w:themeColor="text1"/>
          <w:sz w:val="28"/>
          <w:szCs w:val="24"/>
        </w:rPr>
        <w:t>年</w:t>
      </w:r>
      <w:r w:rsidR="007B1B88">
        <w:rPr>
          <w:rFonts w:ascii="標楷體" w:eastAsia="標楷體" w:hAnsi="標楷體" w:hint="eastAsia"/>
          <w:color w:val="000000" w:themeColor="text1"/>
          <w:sz w:val="28"/>
          <w:szCs w:val="24"/>
        </w:rPr>
        <w:t>6</w:t>
      </w:r>
      <w:r w:rsidRPr="00B2505C">
        <w:rPr>
          <w:rFonts w:ascii="標楷體" w:eastAsia="標楷體" w:hAnsi="標楷體"/>
          <w:color w:val="000000" w:themeColor="text1"/>
          <w:sz w:val="28"/>
          <w:szCs w:val="24"/>
        </w:rPr>
        <w:t>月</w:t>
      </w:r>
      <w:r w:rsidR="007B1B88">
        <w:rPr>
          <w:rFonts w:ascii="標楷體" w:eastAsia="標楷體" w:hAnsi="標楷體" w:hint="eastAsia"/>
          <w:color w:val="000000" w:themeColor="text1"/>
          <w:sz w:val="28"/>
          <w:szCs w:val="24"/>
        </w:rPr>
        <w:t>1</w:t>
      </w:r>
      <w:r w:rsidRPr="00B2505C">
        <w:rPr>
          <w:rFonts w:ascii="標楷體" w:eastAsia="標楷體" w:hAnsi="標楷體"/>
          <w:color w:val="000000" w:themeColor="text1"/>
          <w:sz w:val="28"/>
          <w:szCs w:val="24"/>
        </w:rPr>
        <w:t>日起至</w:t>
      </w:r>
      <w:r w:rsidR="007B1B88">
        <w:rPr>
          <w:rFonts w:ascii="標楷體" w:eastAsia="標楷體" w:hAnsi="標楷體" w:hint="eastAsia"/>
          <w:color w:val="000000" w:themeColor="text1"/>
          <w:sz w:val="28"/>
          <w:szCs w:val="24"/>
        </w:rPr>
        <w:t>112</w:t>
      </w:r>
      <w:r w:rsidRPr="00B2505C">
        <w:rPr>
          <w:rFonts w:ascii="標楷體" w:eastAsia="標楷體" w:hAnsi="標楷體"/>
          <w:color w:val="000000" w:themeColor="text1"/>
          <w:sz w:val="28"/>
          <w:szCs w:val="24"/>
        </w:rPr>
        <w:t>年</w:t>
      </w:r>
      <w:r w:rsidR="007B1B88">
        <w:rPr>
          <w:rFonts w:ascii="標楷體" w:eastAsia="標楷體" w:hAnsi="標楷體" w:hint="eastAsia"/>
          <w:color w:val="000000" w:themeColor="text1"/>
          <w:sz w:val="28"/>
          <w:szCs w:val="24"/>
        </w:rPr>
        <w:t>7</w:t>
      </w:r>
      <w:r w:rsidRPr="00B2505C">
        <w:rPr>
          <w:rFonts w:ascii="標楷體" w:eastAsia="標楷體" w:hAnsi="標楷體"/>
          <w:color w:val="000000" w:themeColor="text1"/>
          <w:sz w:val="28"/>
          <w:szCs w:val="24"/>
        </w:rPr>
        <w:t>月</w:t>
      </w:r>
      <w:r w:rsidR="007B1B88">
        <w:rPr>
          <w:rFonts w:ascii="標楷體" w:eastAsia="標楷體" w:hAnsi="標楷體" w:hint="eastAsia"/>
          <w:color w:val="000000" w:themeColor="text1"/>
          <w:sz w:val="28"/>
          <w:szCs w:val="24"/>
        </w:rPr>
        <w:t>4</w:t>
      </w:r>
      <w:r w:rsidRPr="00B2505C">
        <w:rPr>
          <w:rFonts w:ascii="標楷體" w:eastAsia="標楷體" w:hAnsi="標楷體"/>
          <w:color w:val="000000" w:themeColor="text1"/>
          <w:sz w:val="28"/>
          <w:szCs w:val="24"/>
        </w:rPr>
        <w:t>日止。</w:t>
      </w:r>
    </w:p>
    <w:p w14:paraId="389293F2" w14:textId="4A75B54B" w:rsidR="00B66514" w:rsidRPr="002819DC" w:rsidRDefault="00B66514" w:rsidP="006934C7">
      <w:pPr>
        <w:adjustRightInd w:val="0"/>
        <w:snapToGrid w:val="0"/>
        <w:spacing w:beforeLines="50" w:before="180" w:line="480" w:lineRule="exact"/>
        <w:ind w:leftChars="120" w:left="946" w:hangingChars="235" w:hanging="658"/>
        <w:rPr>
          <w:rFonts w:ascii="標楷體" w:eastAsia="標楷體" w:hAnsi="標楷體"/>
          <w:sz w:val="28"/>
          <w:szCs w:val="24"/>
        </w:rPr>
      </w:pPr>
      <w:r w:rsidRPr="002819DC">
        <w:rPr>
          <w:rFonts w:ascii="標楷體" w:eastAsia="標楷體" w:hAnsi="標楷體"/>
          <w:sz w:val="28"/>
          <w:szCs w:val="24"/>
        </w:rPr>
        <w:t>二、公開展覽地點：</w:t>
      </w:r>
    </w:p>
    <w:p w14:paraId="6A426D39" w14:textId="53E85EFE" w:rsidR="00B66514" w:rsidRPr="002819DC" w:rsidRDefault="00B66514" w:rsidP="006934C7">
      <w:pPr>
        <w:adjustRightInd w:val="0"/>
        <w:snapToGrid w:val="0"/>
        <w:spacing w:line="480" w:lineRule="exact"/>
        <w:ind w:leftChars="120" w:left="288"/>
        <w:rPr>
          <w:rFonts w:ascii="標楷體" w:eastAsia="標楷體" w:hAnsi="標楷體"/>
          <w:sz w:val="28"/>
          <w:szCs w:val="24"/>
        </w:rPr>
      </w:pPr>
      <w:r w:rsidRPr="002819DC">
        <w:rPr>
          <w:rFonts w:ascii="標楷體" w:eastAsia="標楷體" w:hAnsi="標楷體"/>
          <w:sz w:val="28"/>
          <w:szCs w:val="24"/>
        </w:rPr>
        <w:t>（一）本府</w:t>
      </w:r>
      <w:r w:rsidR="002819DC">
        <w:rPr>
          <w:rFonts w:ascii="標楷體" w:eastAsia="標楷體" w:hAnsi="標楷體" w:hint="eastAsia"/>
          <w:sz w:val="28"/>
          <w:szCs w:val="24"/>
        </w:rPr>
        <w:t>四維行政中心</w:t>
      </w:r>
      <w:r w:rsidRPr="002819DC">
        <w:rPr>
          <w:rFonts w:ascii="標楷體" w:eastAsia="標楷體" w:hAnsi="標楷體"/>
          <w:sz w:val="28"/>
          <w:szCs w:val="24"/>
        </w:rPr>
        <w:t>都市發展局都市計畫公告欄。</w:t>
      </w:r>
    </w:p>
    <w:p w14:paraId="11651A66" w14:textId="12F60F3F" w:rsidR="00B66514" w:rsidRPr="002819DC" w:rsidRDefault="00B66514" w:rsidP="006934C7">
      <w:pPr>
        <w:adjustRightInd w:val="0"/>
        <w:snapToGrid w:val="0"/>
        <w:spacing w:line="480" w:lineRule="exact"/>
        <w:ind w:leftChars="120" w:left="288"/>
        <w:rPr>
          <w:rFonts w:ascii="標楷體" w:eastAsia="標楷體" w:hAnsi="標楷體"/>
          <w:sz w:val="28"/>
          <w:szCs w:val="24"/>
        </w:rPr>
      </w:pPr>
      <w:r w:rsidRPr="002819DC">
        <w:rPr>
          <w:rFonts w:ascii="標楷體" w:eastAsia="標楷體" w:hAnsi="標楷體"/>
          <w:sz w:val="28"/>
          <w:szCs w:val="24"/>
        </w:rPr>
        <w:t>（二）本市</w:t>
      </w:r>
      <w:r w:rsidR="00B2505C">
        <w:rPr>
          <w:rFonts w:ascii="標楷體" w:eastAsia="標楷體" w:hAnsi="標楷體" w:hint="eastAsia"/>
          <w:sz w:val="28"/>
          <w:szCs w:val="24"/>
        </w:rPr>
        <w:t>燕巢</w:t>
      </w:r>
      <w:r w:rsidRPr="002819DC">
        <w:rPr>
          <w:rFonts w:ascii="標楷體" w:eastAsia="標楷體" w:hAnsi="標楷體"/>
          <w:sz w:val="28"/>
          <w:szCs w:val="24"/>
        </w:rPr>
        <w:t>區公所公告欄。</w:t>
      </w:r>
    </w:p>
    <w:p w14:paraId="6EB263BD" w14:textId="45100882" w:rsidR="00B66514" w:rsidRPr="002819DC" w:rsidRDefault="00B66514" w:rsidP="006934C7">
      <w:pPr>
        <w:adjustRightInd w:val="0"/>
        <w:snapToGrid w:val="0"/>
        <w:spacing w:line="480" w:lineRule="exact"/>
        <w:ind w:leftChars="120" w:left="1128" w:hangingChars="300" w:hanging="840"/>
        <w:rPr>
          <w:rFonts w:ascii="標楷體" w:eastAsia="標楷體" w:hAnsi="標楷體"/>
          <w:sz w:val="28"/>
          <w:szCs w:val="24"/>
        </w:rPr>
      </w:pPr>
      <w:r w:rsidRPr="002819DC">
        <w:rPr>
          <w:rFonts w:ascii="標楷體" w:eastAsia="標楷體" w:hAnsi="標楷體"/>
          <w:sz w:val="28"/>
          <w:szCs w:val="24"/>
        </w:rPr>
        <w:t>（三）本府都市發展局網站：</w:t>
      </w:r>
      <w:r w:rsidR="007B1B88">
        <w:rPr>
          <w:rFonts w:ascii="標楷體" w:eastAsia="標楷體" w:hAnsi="標楷體"/>
          <w:sz w:val="28"/>
          <w:szCs w:val="24"/>
        </w:rPr>
        <w:t>http://urban-web.kcg.gov.tw</w:t>
      </w:r>
      <w:r w:rsidRPr="002819DC">
        <w:rPr>
          <w:rFonts w:ascii="標楷體" w:eastAsia="標楷體" w:hAnsi="標楷體"/>
          <w:sz w:val="28"/>
          <w:szCs w:val="24"/>
        </w:rPr>
        <w:t>→「都市計畫專區」→「都市計畫公告」→選擇「公告公開展覽」→點選本</w:t>
      </w:r>
      <w:proofErr w:type="gramStart"/>
      <w:r w:rsidRPr="002819DC">
        <w:rPr>
          <w:rFonts w:ascii="標楷體" w:eastAsia="標楷體" w:hAnsi="標楷體"/>
          <w:sz w:val="28"/>
          <w:szCs w:val="24"/>
        </w:rPr>
        <w:t>計畫案名</w:t>
      </w:r>
      <w:proofErr w:type="gramEnd"/>
      <w:r w:rsidRPr="002819DC">
        <w:rPr>
          <w:rFonts w:ascii="標楷體" w:eastAsia="標楷體" w:hAnsi="標楷體"/>
          <w:sz w:val="28"/>
          <w:szCs w:val="24"/>
        </w:rPr>
        <w:t>。</w:t>
      </w:r>
    </w:p>
    <w:p w14:paraId="1EDBD2BC" w14:textId="17EBAC9E" w:rsidR="00B2505C" w:rsidRDefault="00B66514" w:rsidP="006934C7">
      <w:pPr>
        <w:adjustRightInd w:val="0"/>
        <w:snapToGrid w:val="0"/>
        <w:spacing w:beforeLines="50" w:before="180" w:line="480" w:lineRule="exact"/>
        <w:ind w:leftChars="120" w:left="848" w:hangingChars="200" w:hanging="560"/>
        <w:rPr>
          <w:rFonts w:ascii="標楷體" w:eastAsia="標楷體" w:hAnsi="標楷體"/>
          <w:sz w:val="28"/>
          <w:szCs w:val="24"/>
        </w:rPr>
      </w:pPr>
      <w:r w:rsidRPr="002819DC">
        <w:rPr>
          <w:rFonts w:ascii="標楷體" w:eastAsia="標楷體" w:hAnsi="標楷體"/>
          <w:sz w:val="28"/>
          <w:szCs w:val="24"/>
        </w:rPr>
        <w:t>三、</w:t>
      </w:r>
      <w:r w:rsidR="007B1B88">
        <w:rPr>
          <w:rFonts w:ascii="標楷體" w:eastAsia="標楷體" w:hAnsi="標楷體" w:hint="eastAsia"/>
          <w:sz w:val="28"/>
          <w:szCs w:val="24"/>
        </w:rPr>
        <w:t>都市計畫說明會時間及地點：本市燕巢區公所四樓大禮堂，民國112</w:t>
      </w:r>
      <w:r w:rsidR="00B2505C" w:rsidRPr="00B2505C">
        <w:rPr>
          <w:rFonts w:ascii="標楷體" w:eastAsia="標楷體" w:hAnsi="標楷體"/>
          <w:color w:val="000000" w:themeColor="text1"/>
          <w:sz w:val="28"/>
          <w:szCs w:val="24"/>
        </w:rPr>
        <w:t>年</w:t>
      </w:r>
      <w:r w:rsidR="007B1B88">
        <w:rPr>
          <w:rFonts w:ascii="標楷體" w:eastAsia="標楷體" w:hAnsi="標楷體"/>
          <w:color w:val="000000" w:themeColor="text1"/>
          <w:sz w:val="28"/>
          <w:szCs w:val="24"/>
        </w:rPr>
        <w:t>6</w:t>
      </w:r>
      <w:r w:rsidR="00B2505C" w:rsidRPr="00B2505C">
        <w:rPr>
          <w:rFonts w:ascii="標楷體" w:eastAsia="標楷體" w:hAnsi="標楷體"/>
          <w:color w:val="000000" w:themeColor="text1"/>
          <w:sz w:val="28"/>
          <w:szCs w:val="24"/>
        </w:rPr>
        <w:t>月</w:t>
      </w:r>
      <w:r w:rsidR="007B1B88">
        <w:rPr>
          <w:rFonts w:ascii="標楷體" w:eastAsia="標楷體" w:hAnsi="標楷體" w:hint="eastAsia"/>
          <w:color w:val="000000" w:themeColor="text1"/>
          <w:sz w:val="28"/>
          <w:szCs w:val="24"/>
        </w:rPr>
        <w:t>16</w:t>
      </w:r>
      <w:r w:rsidR="00B2505C" w:rsidRPr="00B2505C">
        <w:rPr>
          <w:rFonts w:ascii="標楷體" w:eastAsia="標楷體" w:hAnsi="標楷體"/>
          <w:color w:val="000000" w:themeColor="text1"/>
          <w:sz w:val="28"/>
          <w:szCs w:val="24"/>
        </w:rPr>
        <w:t>日</w:t>
      </w:r>
      <w:r w:rsidR="007B1B88">
        <w:rPr>
          <w:rFonts w:ascii="標楷體" w:eastAsia="標楷體" w:hAnsi="標楷體" w:hint="eastAsia"/>
          <w:color w:val="000000" w:themeColor="text1"/>
          <w:sz w:val="28"/>
          <w:szCs w:val="24"/>
        </w:rPr>
        <w:t>（星期五）上午10時30</w:t>
      </w:r>
      <w:r w:rsidR="00B2505C">
        <w:rPr>
          <w:rFonts w:ascii="標楷體" w:eastAsia="標楷體" w:hAnsi="標楷體" w:hint="eastAsia"/>
          <w:color w:val="000000" w:themeColor="text1"/>
          <w:sz w:val="28"/>
          <w:szCs w:val="24"/>
        </w:rPr>
        <w:t>分。</w:t>
      </w:r>
    </w:p>
    <w:p w14:paraId="4CA93BB3" w14:textId="7E9712EC" w:rsidR="00B66514" w:rsidRPr="002819DC" w:rsidRDefault="00B2505C" w:rsidP="006934C7">
      <w:pPr>
        <w:adjustRightInd w:val="0"/>
        <w:snapToGrid w:val="0"/>
        <w:spacing w:beforeLines="50" w:before="180" w:line="480" w:lineRule="exact"/>
        <w:ind w:leftChars="120" w:left="848" w:hangingChars="200" w:hanging="560"/>
        <w:rPr>
          <w:rFonts w:ascii="標楷體" w:eastAsia="標楷體" w:hAnsi="標楷體"/>
          <w:sz w:val="28"/>
          <w:szCs w:val="24"/>
        </w:rPr>
      </w:pPr>
      <w:r>
        <w:rPr>
          <w:rFonts w:ascii="標楷體" w:eastAsia="標楷體" w:hAnsi="標楷體" w:hint="eastAsia"/>
          <w:sz w:val="28"/>
          <w:szCs w:val="24"/>
        </w:rPr>
        <w:t>四、</w:t>
      </w:r>
      <w:r w:rsidR="00B66514" w:rsidRPr="002819DC">
        <w:rPr>
          <w:rFonts w:ascii="標楷體" w:eastAsia="標楷體" w:hAnsi="標楷體"/>
          <w:sz w:val="28"/>
          <w:szCs w:val="24"/>
        </w:rPr>
        <w:t>公告圖說：都市計畫書</w:t>
      </w:r>
      <w:r w:rsidR="006934C7">
        <w:rPr>
          <w:rFonts w:ascii="標楷體" w:eastAsia="標楷體" w:hAnsi="標楷體" w:hint="eastAsia"/>
          <w:sz w:val="28"/>
          <w:szCs w:val="24"/>
        </w:rPr>
        <w:t>、圖(</w:t>
      </w:r>
      <w:r w:rsidR="00B66514" w:rsidRPr="002819DC">
        <w:rPr>
          <w:rFonts w:ascii="標楷體" w:eastAsia="標楷體" w:hAnsi="標楷體"/>
          <w:sz w:val="28"/>
          <w:szCs w:val="24"/>
        </w:rPr>
        <w:t>比例尺</w:t>
      </w:r>
      <w:r w:rsidR="00F641DE" w:rsidRPr="002819DC">
        <w:rPr>
          <w:rFonts w:ascii="標楷體" w:eastAsia="標楷體" w:hAnsi="標楷體" w:hint="eastAsia"/>
          <w:sz w:val="28"/>
          <w:szCs w:val="24"/>
        </w:rPr>
        <w:t>三</w:t>
      </w:r>
      <w:r w:rsidR="00B66514" w:rsidRPr="002819DC">
        <w:rPr>
          <w:rFonts w:ascii="標楷體" w:eastAsia="標楷體" w:hAnsi="標楷體"/>
          <w:sz w:val="28"/>
          <w:szCs w:val="24"/>
        </w:rPr>
        <w:t>千分之</w:t>
      </w:r>
      <w:proofErr w:type="gramStart"/>
      <w:r w:rsidR="00B66514" w:rsidRPr="002819DC">
        <w:rPr>
          <w:rFonts w:ascii="標楷體" w:eastAsia="標楷體" w:hAnsi="標楷體"/>
          <w:sz w:val="28"/>
          <w:szCs w:val="24"/>
        </w:rPr>
        <w:t>ㄧ</w:t>
      </w:r>
      <w:proofErr w:type="gramEnd"/>
      <w:r w:rsidR="006934C7">
        <w:rPr>
          <w:rFonts w:ascii="標楷體" w:eastAsia="標楷體" w:hAnsi="標楷體" w:hint="eastAsia"/>
          <w:sz w:val="28"/>
          <w:szCs w:val="24"/>
        </w:rPr>
        <w:t>)</w:t>
      </w:r>
      <w:r w:rsidR="00B66514" w:rsidRPr="002819DC">
        <w:rPr>
          <w:rFonts w:ascii="標楷體" w:eastAsia="標楷體" w:hAnsi="標楷體"/>
          <w:sz w:val="28"/>
          <w:szCs w:val="24"/>
        </w:rPr>
        <w:t>各</w:t>
      </w:r>
      <w:r w:rsidR="007B1B88">
        <w:rPr>
          <w:rFonts w:ascii="標楷體" w:eastAsia="標楷體" w:hAnsi="標楷體"/>
          <w:sz w:val="28"/>
          <w:szCs w:val="24"/>
        </w:rPr>
        <w:t>一</w:t>
      </w:r>
      <w:r w:rsidR="00B66514" w:rsidRPr="002819DC">
        <w:rPr>
          <w:rFonts w:ascii="標楷體" w:eastAsia="標楷體" w:hAnsi="標楷體"/>
          <w:sz w:val="28"/>
          <w:szCs w:val="24"/>
        </w:rPr>
        <w:t>份。</w:t>
      </w:r>
    </w:p>
    <w:p w14:paraId="13642D8D" w14:textId="70B14064" w:rsidR="007B1B88" w:rsidRPr="00B2505C" w:rsidRDefault="00B2505C" w:rsidP="007B1B88">
      <w:pPr>
        <w:adjustRightInd w:val="0"/>
        <w:snapToGrid w:val="0"/>
        <w:spacing w:beforeLines="50" w:before="180" w:line="480" w:lineRule="exact"/>
        <w:ind w:leftChars="120" w:left="848" w:hangingChars="200" w:hanging="560"/>
        <w:rPr>
          <w:rFonts w:ascii="標楷體" w:eastAsia="標楷體" w:hAnsi="標楷體"/>
          <w:sz w:val="28"/>
          <w:szCs w:val="24"/>
        </w:rPr>
      </w:pPr>
      <w:r>
        <w:rPr>
          <w:rFonts w:ascii="標楷體" w:eastAsia="標楷體" w:hAnsi="標楷體" w:hint="eastAsia"/>
          <w:sz w:val="28"/>
          <w:szCs w:val="24"/>
        </w:rPr>
        <w:t>五</w:t>
      </w:r>
      <w:r w:rsidR="007B1B88">
        <w:rPr>
          <w:rFonts w:ascii="標楷體" w:eastAsia="標楷體" w:hAnsi="標楷體"/>
          <w:sz w:val="28"/>
          <w:szCs w:val="24"/>
        </w:rPr>
        <w:t>、本次公開展覽案件為變更案第二案及第八案，公開展覽期間內任何公民或團體如有意見，請以書面附略圖並載明姓名或名稱及地址向內政部都市計畫委員會提出，以作為審議本案之參考。</w:t>
      </w:r>
    </w:p>
    <w:p w14:paraId="019BA709" w14:textId="77777777" w:rsidR="00BA764A" w:rsidRDefault="00BA764A" w:rsidP="00BA764A">
      <w:pPr>
        <w:pBdr>
          <w:bottom w:val="single" w:sz="4" w:space="1" w:color="auto"/>
        </w:pBdr>
        <w:spacing w:line="0" w:lineRule="atLeast"/>
        <w:rPr>
          <w:rFonts w:ascii="標楷體" w:eastAsia="標楷體" w:hAnsi="標楷體" w:cs="Arial"/>
          <w:color w:val="343434"/>
          <w:sz w:val="26"/>
          <w:szCs w:val="26"/>
        </w:rPr>
      </w:pPr>
    </w:p>
    <w:p w14:paraId="4B63B98B" w14:textId="77777777" w:rsidR="00BA764A" w:rsidRDefault="00BA764A" w:rsidP="00BA764A">
      <w:pPr>
        <w:adjustRightInd w:val="0"/>
        <w:snapToGrid w:val="0"/>
        <w:spacing w:beforeLines="50" w:before="180" w:line="440" w:lineRule="exact"/>
        <w:rPr>
          <w:rFonts w:ascii="標楷體" w:eastAsia="標楷體" w:hAnsi="標楷體"/>
          <w:sz w:val="28"/>
          <w:szCs w:val="24"/>
        </w:rPr>
      </w:pPr>
    </w:p>
    <w:tbl>
      <w:tblPr>
        <w:tblStyle w:val="a3"/>
        <w:tblW w:w="9497" w:type="dxa"/>
        <w:tblInd w:w="392" w:type="dxa"/>
        <w:tblLook w:val="04A0" w:firstRow="1" w:lastRow="0" w:firstColumn="1" w:lastColumn="0" w:noHBand="0" w:noVBand="1"/>
      </w:tblPr>
      <w:tblGrid>
        <w:gridCol w:w="4819"/>
        <w:gridCol w:w="4678"/>
      </w:tblGrid>
      <w:tr w:rsidR="00BA764A" w14:paraId="13E863EB" w14:textId="77777777" w:rsidTr="0052316C">
        <w:tc>
          <w:tcPr>
            <w:tcW w:w="4819" w:type="dxa"/>
          </w:tcPr>
          <w:p w14:paraId="4BD1E8F5" w14:textId="77777777" w:rsidR="00BA764A" w:rsidRPr="003725E8" w:rsidRDefault="00BA764A" w:rsidP="0052316C">
            <w:pPr>
              <w:pStyle w:val="Standard"/>
              <w:spacing w:line="360" w:lineRule="exact"/>
              <w:rPr>
                <w:rFonts w:eastAsia="標楷體"/>
                <w:szCs w:val="28"/>
              </w:rPr>
            </w:pPr>
            <w:r w:rsidRPr="003725E8">
              <w:rPr>
                <w:rFonts w:eastAsia="標楷體" w:hint="eastAsia"/>
                <w:szCs w:val="28"/>
              </w:rPr>
              <w:t>公開展覽</w:t>
            </w:r>
            <w:proofErr w:type="gramStart"/>
            <w:r w:rsidRPr="003725E8">
              <w:rPr>
                <w:rFonts w:eastAsia="標楷體" w:hint="eastAsia"/>
                <w:szCs w:val="28"/>
              </w:rPr>
              <w:t>案件線上陳情</w:t>
            </w:r>
            <w:proofErr w:type="gramEnd"/>
            <w:r w:rsidRPr="003725E8">
              <w:rPr>
                <w:rFonts w:eastAsia="標楷體" w:hint="eastAsia"/>
                <w:szCs w:val="28"/>
              </w:rPr>
              <w:t>可至下列網址或掃描</w:t>
            </w:r>
            <w:r w:rsidRPr="003725E8">
              <w:rPr>
                <w:rFonts w:eastAsia="標楷體" w:hint="eastAsia"/>
                <w:szCs w:val="28"/>
              </w:rPr>
              <w:t>QR Code(</w:t>
            </w:r>
            <w:r w:rsidRPr="003725E8">
              <w:rPr>
                <w:rFonts w:eastAsia="標楷體" w:hint="eastAsia"/>
                <w:szCs w:val="28"/>
              </w:rPr>
              <w:t>點選本</w:t>
            </w:r>
            <w:proofErr w:type="gramStart"/>
            <w:r w:rsidRPr="003725E8">
              <w:rPr>
                <w:rFonts w:eastAsia="標楷體" w:hint="eastAsia"/>
                <w:szCs w:val="28"/>
              </w:rPr>
              <w:t>計畫案名</w:t>
            </w:r>
            <w:proofErr w:type="gramEnd"/>
            <w:r w:rsidRPr="003725E8">
              <w:rPr>
                <w:rFonts w:eastAsia="標楷體" w:hint="eastAsia"/>
                <w:szCs w:val="28"/>
              </w:rPr>
              <w:t>)</w:t>
            </w:r>
          </w:p>
          <w:p w14:paraId="4EE2CDAE" w14:textId="77777777" w:rsidR="00BA764A" w:rsidRDefault="00BA764A" w:rsidP="0052316C">
            <w:pPr>
              <w:pStyle w:val="Standard"/>
              <w:spacing w:line="240" w:lineRule="auto"/>
              <w:jc w:val="center"/>
              <w:rPr>
                <w:rFonts w:eastAsia="標楷體"/>
                <w:sz w:val="28"/>
                <w:szCs w:val="28"/>
              </w:rPr>
            </w:pPr>
            <w:r w:rsidRPr="00655D51">
              <w:rPr>
                <w:rFonts w:eastAsia="標楷體"/>
                <w:noProof/>
                <w:sz w:val="28"/>
                <w:szCs w:val="28"/>
              </w:rPr>
              <w:drawing>
                <wp:inline distT="0" distB="0" distL="0" distR="0" wp14:anchorId="554DDE53" wp14:editId="2756F996">
                  <wp:extent cx="1069395" cy="1069395"/>
                  <wp:effectExtent l="19050" t="19050" r="16510" b="16510"/>
                  <wp:docPr id="19" name="圖片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B775C4-BD06-439C-AD86-EEDBB05A2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B775C4-BD06-439C-AD86-EEDBB05A2BA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395" cy="1069395"/>
                          </a:xfrm>
                          <a:prstGeom prst="rect">
                            <a:avLst/>
                          </a:prstGeom>
                          <a:ln>
                            <a:solidFill>
                              <a:schemeClr val="tx1"/>
                            </a:solidFill>
                          </a:ln>
                        </pic:spPr>
                      </pic:pic>
                    </a:graphicData>
                  </a:graphic>
                </wp:inline>
              </w:drawing>
            </w:r>
          </w:p>
          <w:p w14:paraId="6DF95B68" w14:textId="5B76F712" w:rsidR="00BA764A" w:rsidRPr="00655D51" w:rsidRDefault="00BA764A" w:rsidP="0052316C">
            <w:pPr>
              <w:pStyle w:val="Standard"/>
              <w:spacing w:line="240" w:lineRule="auto"/>
              <w:jc w:val="center"/>
              <w:rPr>
                <w:rFonts w:eastAsia="標楷體"/>
                <w:sz w:val="28"/>
                <w:szCs w:val="28"/>
              </w:rPr>
            </w:pPr>
            <w:r w:rsidRPr="00BA764A">
              <w:rPr>
                <w:rFonts w:eastAsia="標楷體"/>
                <w:sz w:val="28"/>
                <w:szCs w:val="28"/>
              </w:rPr>
              <w:t>https://reurl.cc/7kyYR9</w:t>
            </w:r>
          </w:p>
        </w:tc>
        <w:tc>
          <w:tcPr>
            <w:tcW w:w="4678" w:type="dxa"/>
          </w:tcPr>
          <w:p w14:paraId="1234A4C3" w14:textId="77777777" w:rsidR="00BA764A" w:rsidRPr="003725E8" w:rsidRDefault="00BA764A" w:rsidP="0052316C">
            <w:pPr>
              <w:pStyle w:val="Standard"/>
              <w:spacing w:line="360" w:lineRule="exact"/>
              <w:rPr>
                <w:rFonts w:eastAsia="標楷體"/>
                <w:szCs w:val="28"/>
              </w:rPr>
            </w:pPr>
            <w:r w:rsidRPr="003725E8">
              <w:rPr>
                <w:rFonts w:eastAsia="標楷體" w:hint="eastAsia"/>
                <w:szCs w:val="28"/>
              </w:rPr>
              <w:t>公開展覽計畫</w:t>
            </w:r>
            <w:proofErr w:type="gramStart"/>
            <w:r w:rsidRPr="003725E8">
              <w:rPr>
                <w:rFonts w:eastAsia="標楷體" w:hint="eastAsia"/>
                <w:szCs w:val="28"/>
              </w:rPr>
              <w:t>書圖可至</w:t>
            </w:r>
            <w:proofErr w:type="gramEnd"/>
            <w:r w:rsidRPr="003725E8">
              <w:rPr>
                <w:rFonts w:eastAsia="標楷體" w:hint="eastAsia"/>
                <w:szCs w:val="28"/>
              </w:rPr>
              <w:t>下列網址或掃描</w:t>
            </w:r>
            <w:r w:rsidRPr="003725E8">
              <w:rPr>
                <w:rFonts w:eastAsia="標楷體" w:hint="eastAsia"/>
                <w:szCs w:val="28"/>
              </w:rPr>
              <w:t>QR Code</w:t>
            </w:r>
            <w:r w:rsidRPr="003725E8">
              <w:rPr>
                <w:rFonts w:eastAsia="標楷體" w:hint="eastAsia"/>
                <w:szCs w:val="28"/>
              </w:rPr>
              <w:t>下載</w:t>
            </w:r>
            <w:r w:rsidRPr="003725E8">
              <w:rPr>
                <w:rFonts w:eastAsia="標楷體" w:hint="eastAsia"/>
                <w:szCs w:val="28"/>
              </w:rPr>
              <w:t>(</w:t>
            </w:r>
            <w:r w:rsidRPr="003725E8">
              <w:rPr>
                <w:rFonts w:eastAsia="標楷體" w:hint="eastAsia"/>
                <w:szCs w:val="28"/>
              </w:rPr>
              <w:t>點選本</w:t>
            </w:r>
            <w:proofErr w:type="gramStart"/>
            <w:r w:rsidRPr="003725E8">
              <w:rPr>
                <w:rFonts w:eastAsia="標楷體" w:hint="eastAsia"/>
                <w:szCs w:val="28"/>
              </w:rPr>
              <w:t>計畫案名</w:t>
            </w:r>
            <w:proofErr w:type="gramEnd"/>
            <w:r w:rsidRPr="003725E8">
              <w:rPr>
                <w:rFonts w:eastAsia="標楷體" w:hint="eastAsia"/>
                <w:szCs w:val="28"/>
              </w:rPr>
              <w:t>)</w:t>
            </w:r>
          </w:p>
          <w:p w14:paraId="08A1899C" w14:textId="77777777" w:rsidR="00BA764A" w:rsidRDefault="00BA764A" w:rsidP="0052316C">
            <w:pPr>
              <w:pStyle w:val="Standard"/>
              <w:spacing w:line="240" w:lineRule="auto"/>
              <w:jc w:val="center"/>
              <w:rPr>
                <w:rFonts w:eastAsia="標楷體"/>
                <w:sz w:val="28"/>
                <w:szCs w:val="28"/>
              </w:rPr>
            </w:pPr>
            <w:r w:rsidRPr="00655D51">
              <w:rPr>
                <w:rFonts w:eastAsia="標楷體"/>
                <w:noProof/>
                <w:sz w:val="28"/>
                <w:szCs w:val="28"/>
              </w:rPr>
              <w:drawing>
                <wp:inline distT="0" distB="0" distL="0" distR="0" wp14:anchorId="4EB1A464" wp14:editId="6D76B501">
                  <wp:extent cx="1069395" cy="1069395"/>
                  <wp:effectExtent l="19050" t="19050" r="16510" b="16510"/>
                  <wp:docPr id="20" name="圖片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E9329ED-1B71-46B1-8980-DF6416E88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E9329ED-1B71-46B1-8980-DF6416E888F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395" cy="1069395"/>
                          </a:xfrm>
                          <a:prstGeom prst="rect">
                            <a:avLst/>
                          </a:prstGeom>
                          <a:ln>
                            <a:solidFill>
                              <a:schemeClr val="tx1"/>
                            </a:solidFill>
                          </a:ln>
                        </pic:spPr>
                      </pic:pic>
                    </a:graphicData>
                  </a:graphic>
                </wp:inline>
              </w:drawing>
            </w:r>
          </w:p>
          <w:p w14:paraId="3828E510" w14:textId="77777777" w:rsidR="00BA764A" w:rsidRPr="00655D51" w:rsidRDefault="00BA764A" w:rsidP="0052316C">
            <w:pPr>
              <w:pStyle w:val="Standard"/>
              <w:spacing w:line="240" w:lineRule="auto"/>
              <w:jc w:val="center"/>
              <w:rPr>
                <w:rFonts w:eastAsia="標楷體"/>
                <w:sz w:val="28"/>
                <w:szCs w:val="28"/>
              </w:rPr>
            </w:pPr>
            <w:r w:rsidRPr="00655D51">
              <w:rPr>
                <w:rFonts w:eastAsia="標楷體"/>
                <w:sz w:val="28"/>
                <w:szCs w:val="28"/>
              </w:rPr>
              <w:t>https://urban-web.kcg.gov.tw</w:t>
            </w:r>
          </w:p>
        </w:tc>
      </w:tr>
    </w:tbl>
    <w:p w14:paraId="27884EC0" w14:textId="04BDEDC9" w:rsidR="006620AF" w:rsidRPr="00BA764A" w:rsidRDefault="006620AF" w:rsidP="006934C7">
      <w:pPr>
        <w:adjustRightInd w:val="0"/>
        <w:snapToGrid w:val="0"/>
        <w:spacing w:beforeLines="50" w:before="180" w:line="480" w:lineRule="exact"/>
        <w:ind w:leftChars="120" w:left="848" w:hangingChars="200" w:hanging="560"/>
        <w:rPr>
          <w:rFonts w:ascii="標楷體" w:eastAsia="標楷體" w:hAnsi="標楷體"/>
          <w:sz w:val="28"/>
          <w:szCs w:val="24"/>
        </w:rPr>
      </w:pPr>
      <w:bookmarkStart w:id="4" w:name="_GoBack"/>
      <w:bookmarkEnd w:id="4"/>
    </w:p>
    <w:sectPr w:rsidR="006620AF" w:rsidRPr="00BA764A" w:rsidSect="00E821CE">
      <w:pgSz w:w="11906" w:h="16838"/>
      <w:pgMar w:top="709" w:right="1080" w:bottom="851"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48328" w14:textId="77777777" w:rsidR="00EE1716" w:rsidRDefault="00EE1716" w:rsidP="00EF5E0E">
      <w:r>
        <w:separator/>
      </w:r>
    </w:p>
  </w:endnote>
  <w:endnote w:type="continuationSeparator" w:id="0">
    <w:p w14:paraId="4FABB402" w14:textId="77777777" w:rsidR="00EE1716" w:rsidRDefault="00EE1716" w:rsidP="00EF5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黑體">
    <w:altName w:val="Arial Unicode MS"/>
    <w:charset w:val="88"/>
    <w:family w:val="modern"/>
    <w:pitch w:val="fixed"/>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華康中楷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37A9A" w14:textId="77777777" w:rsidR="00EE1716" w:rsidRDefault="00EE1716" w:rsidP="00EF5E0E">
      <w:r>
        <w:separator/>
      </w:r>
    </w:p>
  </w:footnote>
  <w:footnote w:type="continuationSeparator" w:id="0">
    <w:p w14:paraId="7C1E532C" w14:textId="77777777" w:rsidR="00EE1716" w:rsidRDefault="00EE1716" w:rsidP="00EF5E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31137"/>
    <w:multiLevelType w:val="hybridMultilevel"/>
    <w:tmpl w:val="36D6007A"/>
    <w:lvl w:ilvl="0" w:tplc="4BBAA1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4F9562A"/>
    <w:multiLevelType w:val="hybridMultilevel"/>
    <w:tmpl w:val="EBD25412"/>
    <w:lvl w:ilvl="0" w:tplc="8084D3B2">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301"/>
    <w:rsid w:val="000530D6"/>
    <w:rsid w:val="00083CDF"/>
    <w:rsid w:val="000E5B4F"/>
    <w:rsid w:val="0022416A"/>
    <w:rsid w:val="00232A98"/>
    <w:rsid w:val="0027299D"/>
    <w:rsid w:val="002819DC"/>
    <w:rsid w:val="002B0301"/>
    <w:rsid w:val="002C56EB"/>
    <w:rsid w:val="002F50E0"/>
    <w:rsid w:val="00365F95"/>
    <w:rsid w:val="003B2575"/>
    <w:rsid w:val="003D6576"/>
    <w:rsid w:val="00407FB7"/>
    <w:rsid w:val="00416067"/>
    <w:rsid w:val="004C7A7C"/>
    <w:rsid w:val="00522272"/>
    <w:rsid w:val="005D3F55"/>
    <w:rsid w:val="006053AA"/>
    <w:rsid w:val="006620AF"/>
    <w:rsid w:val="006934C7"/>
    <w:rsid w:val="00776348"/>
    <w:rsid w:val="007B1B88"/>
    <w:rsid w:val="00841CB7"/>
    <w:rsid w:val="008859EF"/>
    <w:rsid w:val="008B59E2"/>
    <w:rsid w:val="009B2832"/>
    <w:rsid w:val="009B4E24"/>
    <w:rsid w:val="00A22E36"/>
    <w:rsid w:val="00A46DC8"/>
    <w:rsid w:val="00A50338"/>
    <w:rsid w:val="00AA635D"/>
    <w:rsid w:val="00AD727C"/>
    <w:rsid w:val="00B2505C"/>
    <w:rsid w:val="00B25C21"/>
    <w:rsid w:val="00B66514"/>
    <w:rsid w:val="00B717AC"/>
    <w:rsid w:val="00BA764A"/>
    <w:rsid w:val="00C0019A"/>
    <w:rsid w:val="00D16FFC"/>
    <w:rsid w:val="00E0126C"/>
    <w:rsid w:val="00E70F87"/>
    <w:rsid w:val="00E821CE"/>
    <w:rsid w:val="00EE1716"/>
    <w:rsid w:val="00EF5E0E"/>
    <w:rsid w:val="00F02252"/>
    <w:rsid w:val="00F2068D"/>
    <w:rsid w:val="00F641DE"/>
    <w:rsid w:val="00F67050"/>
    <w:rsid w:val="00F81E4D"/>
    <w:rsid w:val="00F945CD"/>
    <w:rsid w:val="00FE58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0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表格格線(Ken),表格細,回覆(1),表格1"/>
    <w:basedOn w:val="a1"/>
    <w:uiPriority w:val="39"/>
    <w:rsid w:val="002B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標題2內文"/>
    <w:basedOn w:val="a"/>
    <w:rsid w:val="002B0301"/>
    <w:pPr>
      <w:adjustRightInd w:val="0"/>
      <w:snapToGrid w:val="0"/>
      <w:spacing w:before="120" w:after="120"/>
      <w:ind w:left="284" w:firstLine="590"/>
      <w:jc w:val="both"/>
      <w:textAlignment w:val="baseline"/>
    </w:pPr>
    <w:rPr>
      <w:rFonts w:ascii="標楷體" w:eastAsia="標楷體" w:hAnsi="Times New Roman" w:cs="Times New Roman"/>
      <w:sz w:val="28"/>
      <w:szCs w:val="28"/>
    </w:rPr>
  </w:style>
  <w:style w:type="paragraph" w:styleId="a4">
    <w:name w:val="List Paragraph"/>
    <w:basedOn w:val="a"/>
    <w:uiPriority w:val="34"/>
    <w:qFormat/>
    <w:rsid w:val="002B0301"/>
    <w:pPr>
      <w:ind w:leftChars="200" w:left="480"/>
    </w:pPr>
  </w:style>
  <w:style w:type="paragraph" w:styleId="Web">
    <w:name w:val="Normal (Web)"/>
    <w:basedOn w:val="a"/>
    <w:uiPriority w:val="99"/>
    <w:unhideWhenUsed/>
    <w:rsid w:val="00D16FFC"/>
    <w:pPr>
      <w:widowControl/>
      <w:spacing w:before="100" w:beforeAutospacing="1" w:after="100" w:afterAutospacing="1"/>
    </w:pPr>
    <w:rPr>
      <w:rFonts w:ascii="新細明體" w:eastAsia="新細明體" w:hAnsi="新細明體" w:cs="新細明體"/>
      <w:kern w:val="0"/>
      <w:szCs w:val="24"/>
    </w:rPr>
  </w:style>
  <w:style w:type="paragraph" w:customStyle="1" w:styleId="a5">
    <w:name w:val="表註"/>
    <w:basedOn w:val="a"/>
    <w:link w:val="a6"/>
    <w:qFormat/>
    <w:rsid w:val="00D16FFC"/>
    <w:pPr>
      <w:adjustRightInd w:val="0"/>
      <w:snapToGrid w:val="0"/>
      <w:ind w:left="391" w:hanging="391"/>
      <w:jc w:val="both"/>
    </w:pPr>
    <w:rPr>
      <w:rFonts w:ascii="標楷體" w:eastAsia="標楷體" w:hAnsi="Times New Roman" w:cs="Times New Roman"/>
      <w:sz w:val="20"/>
      <w:szCs w:val="20"/>
    </w:rPr>
  </w:style>
  <w:style w:type="character" w:customStyle="1" w:styleId="a6">
    <w:name w:val="表註 字元"/>
    <w:link w:val="a5"/>
    <w:rsid w:val="00D16FFC"/>
    <w:rPr>
      <w:rFonts w:ascii="標楷體" w:eastAsia="標楷體" w:hAnsi="Times New Roman" w:cs="Times New Roman"/>
      <w:sz w:val="20"/>
      <w:szCs w:val="20"/>
    </w:rPr>
  </w:style>
  <w:style w:type="paragraph" w:customStyle="1" w:styleId="a7">
    <w:name w:val="圖名"/>
    <w:basedOn w:val="a"/>
    <w:link w:val="a8"/>
    <w:qFormat/>
    <w:rsid w:val="00D16FFC"/>
    <w:pPr>
      <w:adjustRightInd w:val="0"/>
      <w:snapToGrid w:val="0"/>
      <w:spacing w:before="60" w:after="60"/>
      <w:jc w:val="center"/>
      <w:textAlignment w:val="baseline"/>
    </w:pPr>
    <w:rPr>
      <w:rFonts w:ascii="華康中黑體" w:eastAsia="標楷體" w:hAnsi="Times New Roman" w:cs="Times New Roman"/>
      <w:b/>
      <w:kern w:val="0"/>
      <w:sz w:val="28"/>
      <w:szCs w:val="24"/>
    </w:rPr>
  </w:style>
  <w:style w:type="character" w:customStyle="1" w:styleId="a8">
    <w:name w:val="圖名 字元"/>
    <w:link w:val="a7"/>
    <w:rsid w:val="00D16FFC"/>
    <w:rPr>
      <w:rFonts w:ascii="華康中黑體" w:eastAsia="標楷體" w:hAnsi="Times New Roman" w:cs="Times New Roman"/>
      <w:b/>
      <w:kern w:val="0"/>
      <w:sz w:val="28"/>
      <w:szCs w:val="24"/>
    </w:rPr>
  </w:style>
  <w:style w:type="paragraph" w:styleId="a9">
    <w:name w:val="Balloon Text"/>
    <w:basedOn w:val="a"/>
    <w:link w:val="aa"/>
    <w:uiPriority w:val="99"/>
    <w:semiHidden/>
    <w:unhideWhenUsed/>
    <w:rsid w:val="0077634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76348"/>
    <w:rPr>
      <w:rFonts w:asciiTheme="majorHAnsi" w:eastAsiaTheme="majorEastAsia" w:hAnsiTheme="majorHAnsi" w:cstheme="majorBidi"/>
      <w:sz w:val="18"/>
      <w:szCs w:val="18"/>
    </w:rPr>
  </w:style>
  <w:style w:type="paragraph" w:customStyle="1" w:styleId="3">
    <w:name w:val="標題3內文"/>
    <w:basedOn w:val="a"/>
    <w:rsid w:val="00E821CE"/>
    <w:pPr>
      <w:adjustRightInd w:val="0"/>
      <w:snapToGrid w:val="0"/>
      <w:spacing w:before="120" w:after="120"/>
      <w:ind w:left="1080"/>
      <w:jc w:val="both"/>
      <w:textAlignment w:val="baseline"/>
    </w:pPr>
    <w:rPr>
      <w:rFonts w:ascii="華康中楷體" w:eastAsia="華康中楷體" w:hAnsi="Times New Roman" w:cs="Times New Roman"/>
      <w:kern w:val="0"/>
      <w:sz w:val="28"/>
      <w:szCs w:val="20"/>
    </w:rPr>
  </w:style>
  <w:style w:type="paragraph" w:styleId="ab">
    <w:name w:val="header"/>
    <w:basedOn w:val="a"/>
    <w:link w:val="ac"/>
    <w:uiPriority w:val="99"/>
    <w:unhideWhenUsed/>
    <w:rsid w:val="00EF5E0E"/>
    <w:pPr>
      <w:tabs>
        <w:tab w:val="center" w:pos="4153"/>
        <w:tab w:val="right" w:pos="8306"/>
      </w:tabs>
      <w:snapToGrid w:val="0"/>
    </w:pPr>
    <w:rPr>
      <w:sz w:val="20"/>
      <w:szCs w:val="20"/>
    </w:rPr>
  </w:style>
  <w:style w:type="character" w:customStyle="1" w:styleId="ac">
    <w:name w:val="頁首 字元"/>
    <w:basedOn w:val="a0"/>
    <w:link w:val="ab"/>
    <w:uiPriority w:val="99"/>
    <w:rsid w:val="00EF5E0E"/>
    <w:rPr>
      <w:sz w:val="20"/>
      <w:szCs w:val="20"/>
    </w:rPr>
  </w:style>
  <w:style w:type="paragraph" w:styleId="ad">
    <w:name w:val="footer"/>
    <w:basedOn w:val="a"/>
    <w:link w:val="ae"/>
    <w:uiPriority w:val="99"/>
    <w:unhideWhenUsed/>
    <w:rsid w:val="00EF5E0E"/>
    <w:pPr>
      <w:tabs>
        <w:tab w:val="center" w:pos="4153"/>
        <w:tab w:val="right" w:pos="8306"/>
      </w:tabs>
      <w:snapToGrid w:val="0"/>
    </w:pPr>
    <w:rPr>
      <w:sz w:val="20"/>
      <w:szCs w:val="20"/>
    </w:rPr>
  </w:style>
  <w:style w:type="character" w:customStyle="1" w:styleId="ae">
    <w:name w:val="頁尾 字元"/>
    <w:basedOn w:val="a0"/>
    <w:link w:val="ad"/>
    <w:uiPriority w:val="99"/>
    <w:rsid w:val="00EF5E0E"/>
    <w:rPr>
      <w:sz w:val="20"/>
      <w:szCs w:val="20"/>
    </w:rPr>
  </w:style>
  <w:style w:type="paragraph" w:customStyle="1" w:styleId="Standard">
    <w:name w:val="Standard"/>
    <w:rsid w:val="00BA764A"/>
    <w:pPr>
      <w:widowControl w:val="0"/>
      <w:suppressAutoHyphens/>
      <w:autoSpaceDN w:val="0"/>
      <w:spacing w:line="360" w:lineRule="atLeast"/>
      <w:textAlignment w:val="baseline"/>
    </w:pPr>
    <w:rPr>
      <w:rFonts w:ascii="Times New Roman" w:eastAsia="Times New Roman" w:hAnsi="Times New Roman" w:cs="Times New Roman"/>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表格格線(Ken),表格細,回覆(1),表格1"/>
    <w:basedOn w:val="a1"/>
    <w:uiPriority w:val="39"/>
    <w:rsid w:val="002B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標題2內文"/>
    <w:basedOn w:val="a"/>
    <w:rsid w:val="002B0301"/>
    <w:pPr>
      <w:adjustRightInd w:val="0"/>
      <w:snapToGrid w:val="0"/>
      <w:spacing w:before="120" w:after="120"/>
      <w:ind w:left="284" w:firstLine="590"/>
      <w:jc w:val="both"/>
      <w:textAlignment w:val="baseline"/>
    </w:pPr>
    <w:rPr>
      <w:rFonts w:ascii="標楷體" w:eastAsia="標楷體" w:hAnsi="Times New Roman" w:cs="Times New Roman"/>
      <w:sz w:val="28"/>
      <w:szCs w:val="28"/>
    </w:rPr>
  </w:style>
  <w:style w:type="paragraph" w:styleId="a4">
    <w:name w:val="List Paragraph"/>
    <w:basedOn w:val="a"/>
    <w:uiPriority w:val="34"/>
    <w:qFormat/>
    <w:rsid w:val="002B0301"/>
    <w:pPr>
      <w:ind w:leftChars="200" w:left="480"/>
    </w:pPr>
  </w:style>
  <w:style w:type="paragraph" w:styleId="Web">
    <w:name w:val="Normal (Web)"/>
    <w:basedOn w:val="a"/>
    <w:uiPriority w:val="99"/>
    <w:unhideWhenUsed/>
    <w:rsid w:val="00D16FFC"/>
    <w:pPr>
      <w:widowControl/>
      <w:spacing w:before="100" w:beforeAutospacing="1" w:after="100" w:afterAutospacing="1"/>
    </w:pPr>
    <w:rPr>
      <w:rFonts w:ascii="新細明體" w:eastAsia="新細明體" w:hAnsi="新細明體" w:cs="新細明體"/>
      <w:kern w:val="0"/>
      <w:szCs w:val="24"/>
    </w:rPr>
  </w:style>
  <w:style w:type="paragraph" w:customStyle="1" w:styleId="a5">
    <w:name w:val="表註"/>
    <w:basedOn w:val="a"/>
    <w:link w:val="a6"/>
    <w:qFormat/>
    <w:rsid w:val="00D16FFC"/>
    <w:pPr>
      <w:adjustRightInd w:val="0"/>
      <w:snapToGrid w:val="0"/>
      <w:ind w:left="391" w:hanging="391"/>
      <w:jc w:val="both"/>
    </w:pPr>
    <w:rPr>
      <w:rFonts w:ascii="標楷體" w:eastAsia="標楷體" w:hAnsi="Times New Roman" w:cs="Times New Roman"/>
      <w:sz w:val="20"/>
      <w:szCs w:val="20"/>
    </w:rPr>
  </w:style>
  <w:style w:type="character" w:customStyle="1" w:styleId="a6">
    <w:name w:val="表註 字元"/>
    <w:link w:val="a5"/>
    <w:rsid w:val="00D16FFC"/>
    <w:rPr>
      <w:rFonts w:ascii="標楷體" w:eastAsia="標楷體" w:hAnsi="Times New Roman" w:cs="Times New Roman"/>
      <w:sz w:val="20"/>
      <w:szCs w:val="20"/>
    </w:rPr>
  </w:style>
  <w:style w:type="paragraph" w:customStyle="1" w:styleId="a7">
    <w:name w:val="圖名"/>
    <w:basedOn w:val="a"/>
    <w:link w:val="a8"/>
    <w:qFormat/>
    <w:rsid w:val="00D16FFC"/>
    <w:pPr>
      <w:adjustRightInd w:val="0"/>
      <w:snapToGrid w:val="0"/>
      <w:spacing w:before="60" w:after="60"/>
      <w:jc w:val="center"/>
      <w:textAlignment w:val="baseline"/>
    </w:pPr>
    <w:rPr>
      <w:rFonts w:ascii="華康中黑體" w:eastAsia="標楷體" w:hAnsi="Times New Roman" w:cs="Times New Roman"/>
      <w:b/>
      <w:kern w:val="0"/>
      <w:sz w:val="28"/>
      <w:szCs w:val="24"/>
    </w:rPr>
  </w:style>
  <w:style w:type="character" w:customStyle="1" w:styleId="a8">
    <w:name w:val="圖名 字元"/>
    <w:link w:val="a7"/>
    <w:rsid w:val="00D16FFC"/>
    <w:rPr>
      <w:rFonts w:ascii="華康中黑體" w:eastAsia="標楷體" w:hAnsi="Times New Roman" w:cs="Times New Roman"/>
      <w:b/>
      <w:kern w:val="0"/>
      <w:sz w:val="28"/>
      <w:szCs w:val="24"/>
    </w:rPr>
  </w:style>
  <w:style w:type="paragraph" w:styleId="a9">
    <w:name w:val="Balloon Text"/>
    <w:basedOn w:val="a"/>
    <w:link w:val="aa"/>
    <w:uiPriority w:val="99"/>
    <w:semiHidden/>
    <w:unhideWhenUsed/>
    <w:rsid w:val="0077634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76348"/>
    <w:rPr>
      <w:rFonts w:asciiTheme="majorHAnsi" w:eastAsiaTheme="majorEastAsia" w:hAnsiTheme="majorHAnsi" w:cstheme="majorBidi"/>
      <w:sz w:val="18"/>
      <w:szCs w:val="18"/>
    </w:rPr>
  </w:style>
  <w:style w:type="paragraph" w:customStyle="1" w:styleId="3">
    <w:name w:val="標題3內文"/>
    <w:basedOn w:val="a"/>
    <w:rsid w:val="00E821CE"/>
    <w:pPr>
      <w:adjustRightInd w:val="0"/>
      <w:snapToGrid w:val="0"/>
      <w:spacing w:before="120" w:after="120"/>
      <w:ind w:left="1080"/>
      <w:jc w:val="both"/>
      <w:textAlignment w:val="baseline"/>
    </w:pPr>
    <w:rPr>
      <w:rFonts w:ascii="華康中楷體" w:eastAsia="華康中楷體" w:hAnsi="Times New Roman" w:cs="Times New Roman"/>
      <w:kern w:val="0"/>
      <w:sz w:val="28"/>
      <w:szCs w:val="20"/>
    </w:rPr>
  </w:style>
  <w:style w:type="paragraph" w:styleId="ab">
    <w:name w:val="header"/>
    <w:basedOn w:val="a"/>
    <w:link w:val="ac"/>
    <w:uiPriority w:val="99"/>
    <w:unhideWhenUsed/>
    <w:rsid w:val="00EF5E0E"/>
    <w:pPr>
      <w:tabs>
        <w:tab w:val="center" w:pos="4153"/>
        <w:tab w:val="right" w:pos="8306"/>
      </w:tabs>
      <w:snapToGrid w:val="0"/>
    </w:pPr>
    <w:rPr>
      <w:sz w:val="20"/>
      <w:szCs w:val="20"/>
    </w:rPr>
  </w:style>
  <w:style w:type="character" w:customStyle="1" w:styleId="ac">
    <w:name w:val="頁首 字元"/>
    <w:basedOn w:val="a0"/>
    <w:link w:val="ab"/>
    <w:uiPriority w:val="99"/>
    <w:rsid w:val="00EF5E0E"/>
    <w:rPr>
      <w:sz w:val="20"/>
      <w:szCs w:val="20"/>
    </w:rPr>
  </w:style>
  <w:style w:type="paragraph" w:styleId="ad">
    <w:name w:val="footer"/>
    <w:basedOn w:val="a"/>
    <w:link w:val="ae"/>
    <w:uiPriority w:val="99"/>
    <w:unhideWhenUsed/>
    <w:rsid w:val="00EF5E0E"/>
    <w:pPr>
      <w:tabs>
        <w:tab w:val="center" w:pos="4153"/>
        <w:tab w:val="right" w:pos="8306"/>
      </w:tabs>
      <w:snapToGrid w:val="0"/>
    </w:pPr>
    <w:rPr>
      <w:sz w:val="20"/>
      <w:szCs w:val="20"/>
    </w:rPr>
  </w:style>
  <w:style w:type="character" w:customStyle="1" w:styleId="ae">
    <w:name w:val="頁尾 字元"/>
    <w:basedOn w:val="a0"/>
    <w:link w:val="ad"/>
    <w:uiPriority w:val="99"/>
    <w:rsid w:val="00EF5E0E"/>
    <w:rPr>
      <w:sz w:val="20"/>
      <w:szCs w:val="20"/>
    </w:rPr>
  </w:style>
  <w:style w:type="paragraph" w:customStyle="1" w:styleId="Standard">
    <w:name w:val="Standard"/>
    <w:rsid w:val="00BA764A"/>
    <w:pPr>
      <w:widowControl w:val="0"/>
      <w:suppressAutoHyphens/>
      <w:autoSpaceDN w:val="0"/>
      <w:spacing w:line="360" w:lineRule="atLeast"/>
      <w:textAlignment w:val="baseline"/>
    </w:pPr>
    <w:rPr>
      <w:rFonts w:ascii="Times New Roman" w:eastAsia="Times New Roman"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41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30625-8463-40AD-8257-0D3EB03B9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334</Words>
  <Characters>1909</Characters>
  <Application>Microsoft Office Word</Application>
  <DocSecurity>0</DocSecurity>
  <Lines>15</Lines>
  <Paragraphs>4</Paragraphs>
  <ScaleCrop>false</ScaleCrop>
  <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陳靖玫</dc:creator>
  <cp:lastModifiedBy>陳佳琦</cp:lastModifiedBy>
  <cp:revision>8</cp:revision>
  <cp:lastPrinted>2021-12-22T10:21:00Z</cp:lastPrinted>
  <dcterms:created xsi:type="dcterms:W3CDTF">2023-04-19T11:44:00Z</dcterms:created>
  <dcterms:modified xsi:type="dcterms:W3CDTF">2023-05-31T02:40:00Z</dcterms:modified>
</cp:coreProperties>
</file>