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6D8" w:rsidRDefault="008D022C">
      <w:pPr>
        <w:jc w:val="center"/>
        <w:rPr>
          <w:rFonts w:eastAsia="標楷體"/>
          <w:b/>
          <w:sz w:val="40"/>
          <w:szCs w:val="40"/>
        </w:rPr>
      </w:pPr>
      <w:r>
        <w:rPr>
          <w:rFonts w:eastAsia="標楷體"/>
          <w:b/>
          <w:sz w:val="40"/>
          <w:szCs w:val="40"/>
        </w:rPr>
        <w:t>都市計畫公開展覽說明會傳單暨公民或團體意見書</w:t>
      </w:r>
    </w:p>
    <w:p w:rsidR="005C76D8" w:rsidRPr="00364B62" w:rsidRDefault="008D022C" w:rsidP="004B5BCE">
      <w:pPr>
        <w:pStyle w:val="a4"/>
        <w:overflowPunct w:val="0"/>
        <w:spacing w:beforeLines="50" w:before="120" w:afterLines="50" w:after="120" w:line="400" w:lineRule="exact"/>
        <w:ind w:left="882" w:hanging="882"/>
        <w:jc w:val="both"/>
        <w:rPr>
          <w:sz w:val="28"/>
          <w:szCs w:val="28"/>
        </w:rPr>
      </w:pPr>
      <w:r w:rsidRPr="00364B62">
        <w:rPr>
          <w:sz w:val="28"/>
          <w:szCs w:val="28"/>
        </w:rPr>
        <w:t>主旨：</w:t>
      </w:r>
      <w:r w:rsidRPr="00674264">
        <w:rPr>
          <w:sz w:val="28"/>
          <w:szCs w:val="28"/>
        </w:rPr>
        <w:t>舉辦本市都市計畫</w:t>
      </w:r>
      <w:r w:rsidR="00007C32" w:rsidRPr="00674264">
        <w:rPr>
          <w:sz w:val="28"/>
          <w:szCs w:val="28"/>
        </w:rPr>
        <w:t>「</w:t>
      </w:r>
      <w:r w:rsidR="00674264" w:rsidRPr="00674264">
        <w:rPr>
          <w:sz w:val="28"/>
          <w:szCs w:val="28"/>
        </w:rPr>
        <w:t>變更原高雄市主要計畫（凹子底地區）（配合高雄環狀輕軌捷運建設</w:t>
      </w:r>
      <w:r w:rsidR="00674264" w:rsidRPr="00674264">
        <w:rPr>
          <w:sz w:val="28"/>
          <w:szCs w:val="28"/>
        </w:rPr>
        <w:t>-</w:t>
      </w:r>
      <w:r w:rsidR="00674264" w:rsidRPr="00674264">
        <w:rPr>
          <w:sz w:val="28"/>
          <w:szCs w:val="28"/>
        </w:rPr>
        <w:t>龍德新路拓寬及東延）案</w:t>
      </w:r>
      <w:r w:rsidR="00007C32" w:rsidRPr="00674264">
        <w:rPr>
          <w:sz w:val="28"/>
          <w:szCs w:val="28"/>
        </w:rPr>
        <w:t>」</w:t>
      </w:r>
      <w:r w:rsidR="00674264" w:rsidRPr="00674264">
        <w:rPr>
          <w:sz w:val="28"/>
          <w:szCs w:val="28"/>
        </w:rPr>
        <w:t>及「擬定及變更原高雄市細部計畫（凹子底地區）（配合高雄環狀輕軌捷運建設</w:t>
      </w:r>
      <w:r w:rsidR="00674264" w:rsidRPr="00674264">
        <w:rPr>
          <w:sz w:val="28"/>
          <w:szCs w:val="28"/>
        </w:rPr>
        <w:t>-</w:t>
      </w:r>
      <w:r w:rsidR="00674264" w:rsidRPr="00674264">
        <w:rPr>
          <w:sz w:val="28"/>
          <w:szCs w:val="28"/>
        </w:rPr>
        <w:t>龍德新路拓寬及東延）案」</w:t>
      </w:r>
      <w:r w:rsidRPr="00674264">
        <w:rPr>
          <w:sz w:val="28"/>
          <w:szCs w:val="28"/>
        </w:rPr>
        <w:t>公開展覽說明會。</w:t>
      </w:r>
    </w:p>
    <w:p w:rsidR="005C76D8" w:rsidRDefault="008D022C" w:rsidP="004B5BCE">
      <w:pPr>
        <w:spacing w:beforeLines="50" w:before="120" w:afterLines="50" w:after="120" w:line="400" w:lineRule="exact"/>
        <w:ind w:left="840" w:hanging="840"/>
        <w:jc w:val="both"/>
        <w:rPr>
          <w:rFonts w:eastAsia="標楷體"/>
          <w:sz w:val="28"/>
          <w:szCs w:val="28"/>
        </w:rPr>
      </w:pPr>
      <w:r>
        <w:rPr>
          <w:rFonts w:eastAsia="標楷體"/>
          <w:sz w:val="28"/>
          <w:szCs w:val="28"/>
        </w:rPr>
        <w:t>依據：</w:t>
      </w:r>
      <w:r w:rsidR="00252FDD" w:rsidRPr="00252FDD">
        <w:rPr>
          <w:rFonts w:eastAsia="標楷體" w:hint="eastAsia"/>
          <w:sz w:val="28"/>
          <w:szCs w:val="28"/>
        </w:rPr>
        <w:t>依據都市計畫法第</w:t>
      </w:r>
      <w:r w:rsidR="00252FDD" w:rsidRPr="00252FDD">
        <w:rPr>
          <w:rFonts w:eastAsia="標楷體" w:hint="eastAsia"/>
          <w:sz w:val="28"/>
          <w:szCs w:val="28"/>
        </w:rPr>
        <w:t>19</w:t>
      </w:r>
      <w:r w:rsidR="00252FDD" w:rsidRPr="00252FDD">
        <w:rPr>
          <w:rFonts w:eastAsia="標楷體" w:hint="eastAsia"/>
          <w:sz w:val="28"/>
          <w:szCs w:val="28"/>
        </w:rPr>
        <w:t>條規定辦理。</w:t>
      </w:r>
    </w:p>
    <w:p w:rsidR="005C76D8" w:rsidRDefault="008D022C" w:rsidP="004B5BCE">
      <w:pPr>
        <w:pStyle w:val="a4"/>
        <w:spacing w:beforeLines="50" w:before="120" w:afterLines="50" w:after="120" w:line="400" w:lineRule="exact"/>
        <w:ind w:left="840" w:hanging="840"/>
        <w:jc w:val="both"/>
        <w:rPr>
          <w:sz w:val="28"/>
          <w:szCs w:val="28"/>
        </w:rPr>
      </w:pPr>
      <w:r>
        <w:rPr>
          <w:sz w:val="28"/>
          <w:szCs w:val="28"/>
        </w:rPr>
        <w:t>說明：</w:t>
      </w:r>
    </w:p>
    <w:p w:rsidR="005C76D8" w:rsidRPr="00A60BA8" w:rsidRDefault="008D022C" w:rsidP="004B5BCE">
      <w:pPr>
        <w:pStyle w:val="a4"/>
        <w:spacing w:beforeLines="50" w:before="120" w:afterLines="50" w:after="120" w:line="400" w:lineRule="exact"/>
        <w:ind w:left="896" w:hanging="586"/>
        <w:jc w:val="both"/>
      </w:pPr>
      <w:r w:rsidRPr="00A60BA8">
        <w:rPr>
          <w:sz w:val="28"/>
          <w:szCs w:val="28"/>
        </w:rPr>
        <w:t>一、本市都市計畫</w:t>
      </w:r>
      <w:r w:rsidR="00674264" w:rsidRPr="00674264">
        <w:rPr>
          <w:sz w:val="28"/>
          <w:szCs w:val="28"/>
        </w:rPr>
        <w:t>「變更原高雄市主要計畫（凹子底地區）（配合高雄環狀輕軌捷運建設</w:t>
      </w:r>
      <w:r w:rsidR="00674264" w:rsidRPr="00674264">
        <w:rPr>
          <w:sz w:val="28"/>
          <w:szCs w:val="28"/>
        </w:rPr>
        <w:t>-</w:t>
      </w:r>
      <w:r w:rsidR="00674264" w:rsidRPr="00674264">
        <w:rPr>
          <w:sz w:val="28"/>
          <w:szCs w:val="28"/>
        </w:rPr>
        <w:t>龍德新路拓寬及東延）案」及「擬定及變更原高雄市細部計畫（凹子底地區）（配合高雄環狀輕軌捷運建設</w:t>
      </w:r>
      <w:r w:rsidR="00674264" w:rsidRPr="00674264">
        <w:rPr>
          <w:sz w:val="28"/>
          <w:szCs w:val="28"/>
        </w:rPr>
        <w:t>-</w:t>
      </w:r>
      <w:r w:rsidR="00674264" w:rsidRPr="00674264">
        <w:rPr>
          <w:sz w:val="28"/>
          <w:szCs w:val="28"/>
        </w:rPr>
        <w:t>龍德新路拓寬及東延）案」</w:t>
      </w:r>
      <w:r w:rsidRPr="00A60BA8">
        <w:rPr>
          <w:sz w:val="28"/>
          <w:szCs w:val="28"/>
        </w:rPr>
        <w:t>公告公開展覽自民國</w:t>
      </w:r>
      <w:r w:rsidRPr="00A60BA8">
        <w:rPr>
          <w:sz w:val="28"/>
          <w:szCs w:val="28"/>
        </w:rPr>
        <w:t>1</w:t>
      </w:r>
      <w:r w:rsidR="00674264">
        <w:rPr>
          <w:rFonts w:hint="eastAsia"/>
          <w:sz w:val="28"/>
          <w:szCs w:val="28"/>
        </w:rPr>
        <w:t>1</w:t>
      </w:r>
      <w:r w:rsidRPr="00A60BA8">
        <w:rPr>
          <w:sz w:val="28"/>
          <w:szCs w:val="28"/>
        </w:rPr>
        <w:t>0</w:t>
      </w:r>
      <w:r w:rsidRPr="00A60BA8">
        <w:rPr>
          <w:sz w:val="28"/>
          <w:szCs w:val="28"/>
        </w:rPr>
        <w:t>年</w:t>
      </w:r>
      <w:r w:rsidR="00674264">
        <w:rPr>
          <w:rFonts w:hint="eastAsia"/>
          <w:sz w:val="28"/>
          <w:szCs w:val="28"/>
        </w:rPr>
        <w:t>3</w:t>
      </w:r>
      <w:r w:rsidRPr="00A60BA8">
        <w:rPr>
          <w:sz w:val="28"/>
          <w:szCs w:val="28"/>
        </w:rPr>
        <w:t>月</w:t>
      </w:r>
      <w:r w:rsidR="00A87935">
        <w:rPr>
          <w:rFonts w:hint="eastAsia"/>
          <w:sz w:val="28"/>
          <w:szCs w:val="28"/>
        </w:rPr>
        <w:t>24</w:t>
      </w:r>
      <w:r w:rsidRPr="00A60BA8">
        <w:rPr>
          <w:sz w:val="28"/>
          <w:szCs w:val="28"/>
        </w:rPr>
        <w:t>日起至</w:t>
      </w:r>
      <w:r w:rsidRPr="00A60BA8">
        <w:rPr>
          <w:sz w:val="28"/>
          <w:szCs w:val="28"/>
        </w:rPr>
        <w:t>1</w:t>
      </w:r>
      <w:r w:rsidR="00674264">
        <w:rPr>
          <w:rFonts w:hint="eastAsia"/>
          <w:sz w:val="28"/>
          <w:szCs w:val="28"/>
        </w:rPr>
        <w:t>1</w:t>
      </w:r>
      <w:r w:rsidRPr="00A60BA8">
        <w:rPr>
          <w:sz w:val="28"/>
          <w:szCs w:val="28"/>
        </w:rPr>
        <w:t>0</w:t>
      </w:r>
      <w:r w:rsidRPr="00A60BA8">
        <w:rPr>
          <w:sz w:val="28"/>
          <w:szCs w:val="28"/>
        </w:rPr>
        <w:t>年</w:t>
      </w:r>
      <w:r w:rsidR="00674264">
        <w:rPr>
          <w:rFonts w:hint="eastAsia"/>
          <w:sz w:val="28"/>
          <w:szCs w:val="28"/>
        </w:rPr>
        <w:t>4</w:t>
      </w:r>
      <w:r w:rsidRPr="00A60BA8">
        <w:rPr>
          <w:sz w:val="28"/>
          <w:szCs w:val="28"/>
        </w:rPr>
        <w:t>月</w:t>
      </w:r>
      <w:r w:rsidR="00A60BA8" w:rsidRPr="00A60BA8">
        <w:rPr>
          <w:sz w:val="28"/>
          <w:szCs w:val="28"/>
        </w:rPr>
        <w:t xml:space="preserve"> </w:t>
      </w:r>
      <w:r w:rsidR="00A87935">
        <w:rPr>
          <w:rFonts w:hint="eastAsia"/>
          <w:sz w:val="28"/>
          <w:szCs w:val="28"/>
        </w:rPr>
        <w:t>26</w:t>
      </w:r>
      <w:r w:rsidR="00A60BA8" w:rsidRPr="00A60BA8">
        <w:rPr>
          <w:sz w:val="28"/>
          <w:szCs w:val="28"/>
        </w:rPr>
        <w:t xml:space="preserve"> </w:t>
      </w:r>
      <w:r w:rsidRPr="00A60BA8">
        <w:rPr>
          <w:sz w:val="28"/>
          <w:szCs w:val="28"/>
        </w:rPr>
        <w:t>日止。</w:t>
      </w:r>
    </w:p>
    <w:p w:rsidR="005C76D8" w:rsidRPr="00A60BA8" w:rsidRDefault="008D022C" w:rsidP="004B5BCE">
      <w:pPr>
        <w:spacing w:beforeLines="50" w:before="120" w:afterLines="50" w:after="120" w:line="400" w:lineRule="exact"/>
        <w:ind w:left="856" w:hanging="546"/>
        <w:jc w:val="both"/>
        <w:rPr>
          <w:rFonts w:eastAsia="標楷體"/>
          <w:sz w:val="28"/>
          <w:szCs w:val="28"/>
        </w:rPr>
      </w:pPr>
      <w:r w:rsidRPr="00A60BA8">
        <w:rPr>
          <w:rFonts w:eastAsia="標楷體"/>
          <w:sz w:val="28"/>
          <w:szCs w:val="28"/>
        </w:rPr>
        <w:t>二、展覽地點：</w:t>
      </w:r>
    </w:p>
    <w:p w:rsidR="005C76D8" w:rsidRPr="00A60BA8" w:rsidRDefault="008D022C" w:rsidP="004B5BCE">
      <w:pPr>
        <w:pStyle w:val="a5"/>
        <w:wordWrap/>
        <w:spacing w:before="50" w:afterLines="50" w:after="120" w:line="400" w:lineRule="exact"/>
        <w:ind w:left="600" w:firstLine="0"/>
        <w:rPr>
          <w:sz w:val="28"/>
          <w:szCs w:val="28"/>
        </w:rPr>
      </w:pPr>
      <w:r w:rsidRPr="00A60BA8">
        <w:rPr>
          <w:sz w:val="28"/>
          <w:szCs w:val="28"/>
        </w:rPr>
        <w:t>（一）本府都市發展局都市計畫公告欄。</w:t>
      </w:r>
    </w:p>
    <w:p w:rsidR="005C76D8" w:rsidRPr="00A60BA8" w:rsidRDefault="008D022C" w:rsidP="004B5BCE">
      <w:pPr>
        <w:pStyle w:val="a5"/>
        <w:wordWrap/>
        <w:spacing w:before="50" w:afterLines="50" w:after="120" w:line="400" w:lineRule="exact"/>
        <w:ind w:left="1428" w:hanging="840"/>
        <w:rPr>
          <w:sz w:val="28"/>
          <w:szCs w:val="28"/>
        </w:rPr>
      </w:pPr>
      <w:r w:rsidRPr="00A60BA8">
        <w:rPr>
          <w:sz w:val="28"/>
          <w:szCs w:val="28"/>
        </w:rPr>
        <w:t>（二）</w:t>
      </w:r>
      <w:r w:rsidRPr="00674264">
        <w:rPr>
          <w:sz w:val="28"/>
          <w:szCs w:val="28"/>
        </w:rPr>
        <w:t>本市</w:t>
      </w:r>
      <w:r w:rsidR="00674264" w:rsidRPr="00674264">
        <w:rPr>
          <w:sz w:val="28"/>
          <w:szCs w:val="28"/>
        </w:rPr>
        <w:t>三民</w:t>
      </w:r>
      <w:r w:rsidRPr="00674264">
        <w:rPr>
          <w:sz w:val="28"/>
          <w:szCs w:val="28"/>
        </w:rPr>
        <w:t>區公所</w:t>
      </w:r>
      <w:r w:rsidR="00674264" w:rsidRPr="00674264">
        <w:rPr>
          <w:sz w:val="28"/>
          <w:szCs w:val="28"/>
        </w:rPr>
        <w:t>、左營區公所、鼓山區公所</w:t>
      </w:r>
      <w:r w:rsidRPr="00674264">
        <w:rPr>
          <w:sz w:val="28"/>
          <w:szCs w:val="28"/>
        </w:rPr>
        <w:t>公告欄。</w:t>
      </w:r>
    </w:p>
    <w:p w:rsidR="005C76D8" w:rsidRPr="00A60BA8" w:rsidRDefault="008D022C" w:rsidP="004B5BCE">
      <w:pPr>
        <w:pStyle w:val="a5"/>
        <w:wordWrap/>
        <w:spacing w:before="50" w:afterLines="50" w:after="120" w:line="400" w:lineRule="exact"/>
        <w:ind w:left="1428" w:hanging="828"/>
        <w:rPr>
          <w:sz w:val="28"/>
          <w:szCs w:val="28"/>
        </w:rPr>
      </w:pPr>
      <w:r w:rsidRPr="00A60BA8">
        <w:rPr>
          <w:sz w:val="28"/>
          <w:szCs w:val="28"/>
        </w:rPr>
        <w:t>（三）本府都市發展局網站：</w:t>
      </w:r>
      <w:r w:rsidR="00252FDD" w:rsidRPr="00A60BA8">
        <w:rPr>
          <w:sz w:val="28"/>
          <w:szCs w:val="28"/>
        </w:rPr>
        <w:t>http://urban-web.kcg.gov.tw/</w:t>
      </w:r>
      <w:r w:rsidRPr="00A60BA8">
        <w:rPr>
          <w:sz w:val="28"/>
          <w:szCs w:val="28"/>
        </w:rPr>
        <w:t>→</w:t>
      </w:r>
      <w:r w:rsidRPr="00A60BA8">
        <w:rPr>
          <w:sz w:val="28"/>
          <w:szCs w:val="28"/>
        </w:rPr>
        <w:t>「都市計畫專區」</w:t>
      </w:r>
      <w:r w:rsidRPr="00A60BA8">
        <w:rPr>
          <w:sz w:val="28"/>
          <w:szCs w:val="28"/>
        </w:rPr>
        <w:t>→</w:t>
      </w:r>
      <w:r w:rsidRPr="00A60BA8">
        <w:rPr>
          <w:sz w:val="28"/>
          <w:szCs w:val="28"/>
        </w:rPr>
        <w:t>「都市計畫公告」</w:t>
      </w:r>
      <w:r w:rsidRPr="00A60BA8">
        <w:rPr>
          <w:sz w:val="28"/>
          <w:szCs w:val="28"/>
        </w:rPr>
        <w:t>→</w:t>
      </w:r>
      <w:r w:rsidR="006F7B20" w:rsidRPr="00A60BA8">
        <w:rPr>
          <w:sz w:val="28"/>
          <w:szCs w:val="28"/>
        </w:rPr>
        <w:t>選擇</w:t>
      </w:r>
      <w:r w:rsidRPr="00A60BA8">
        <w:rPr>
          <w:sz w:val="28"/>
          <w:szCs w:val="28"/>
        </w:rPr>
        <w:t>「公告公開展覽」</w:t>
      </w:r>
      <w:r w:rsidR="006F7B20" w:rsidRPr="00A60BA8">
        <w:rPr>
          <w:sz w:val="28"/>
          <w:szCs w:val="28"/>
        </w:rPr>
        <w:t>→</w:t>
      </w:r>
      <w:r w:rsidR="006F7B20" w:rsidRPr="00A60BA8">
        <w:rPr>
          <w:sz w:val="28"/>
          <w:szCs w:val="28"/>
        </w:rPr>
        <w:t>搜尋及</w:t>
      </w:r>
      <w:r w:rsidRPr="00A60BA8">
        <w:rPr>
          <w:sz w:val="28"/>
          <w:szCs w:val="28"/>
        </w:rPr>
        <w:t>點選本計畫案名。</w:t>
      </w:r>
    </w:p>
    <w:p w:rsidR="00364B62" w:rsidRPr="00364B62" w:rsidRDefault="00364B62" w:rsidP="004B5BCE">
      <w:pPr>
        <w:spacing w:beforeLines="50" w:before="120" w:afterLines="50" w:after="120" w:line="400" w:lineRule="exact"/>
        <w:ind w:left="856" w:hanging="546"/>
        <w:jc w:val="both"/>
        <w:rPr>
          <w:rFonts w:eastAsia="標楷體"/>
          <w:sz w:val="28"/>
          <w:szCs w:val="28"/>
        </w:rPr>
      </w:pPr>
      <w:r w:rsidRPr="00364B62">
        <w:rPr>
          <w:rFonts w:eastAsia="標楷體"/>
          <w:sz w:val="28"/>
          <w:szCs w:val="28"/>
        </w:rPr>
        <w:t>三、都市計畫說明會時間及地點：民國</w:t>
      </w:r>
      <w:r w:rsidRPr="00364B62">
        <w:rPr>
          <w:rFonts w:eastAsia="標楷體"/>
          <w:sz w:val="28"/>
          <w:szCs w:val="28"/>
        </w:rPr>
        <w:t>1</w:t>
      </w:r>
      <w:r w:rsidR="00674264">
        <w:rPr>
          <w:rFonts w:eastAsia="標楷體" w:hint="eastAsia"/>
          <w:sz w:val="28"/>
          <w:szCs w:val="28"/>
        </w:rPr>
        <w:t>1</w:t>
      </w:r>
      <w:r w:rsidRPr="00364B62">
        <w:rPr>
          <w:rFonts w:eastAsia="標楷體"/>
          <w:sz w:val="28"/>
          <w:szCs w:val="28"/>
        </w:rPr>
        <w:t>0</w:t>
      </w:r>
      <w:r w:rsidRPr="00364B62">
        <w:rPr>
          <w:rFonts w:eastAsia="標楷體"/>
          <w:sz w:val="28"/>
          <w:szCs w:val="28"/>
        </w:rPr>
        <w:t>年</w:t>
      </w:r>
      <w:r w:rsidR="00A87935">
        <w:rPr>
          <w:rFonts w:eastAsia="標楷體" w:hint="eastAsia"/>
          <w:sz w:val="28"/>
          <w:szCs w:val="28"/>
        </w:rPr>
        <w:t>4</w:t>
      </w:r>
      <w:r w:rsidRPr="00364B62">
        <w:rPr>
          <w:rFonts w:eastAsia="標楷體"/>
          <w:sz w:val="28"/>
          <w:szCs w:val="28"/>
        </w:rPr>
        <w:t>月</w:t>
      </w:r>
      <w:r w:rsidR="00A87935">
        <w:rPr>
          <w:rFonts w:eastAsia="標楷體" w:hint="eastAsia"/>
          <w:sz w:val="28"/>
          <w:szCs w:val="28"/>
        </w:rPr>
        <w:t>14</w:t>
      </w:r>
      <w:r w:rsidRPr="00364B62">
        <w:rPr>
          <w:rFonts w:eastAsia="標楷體"/>
          <w:sz w:val="28"/>
          <w:szCs w:val="28"/>
        </w:rPr>
        <w:t>日（星期</w:t>
      </w:r>
      <w:r w:rsidR="00A87935">
        <w:rPr>
          <w:rFonts w:eastAsia="標楷體" w:hint="eastAsia"/>
          <w:sz w:val="28"/>
          <w:szCs w:val="28"/>
        </w:rPr>
        <w:t>三</w:t>
      </w:r>
      <w:r w:rsidRPr="00364B62">
        <w:rPr>
          <w:rFonts w:eastAsia="標楷體"/>
          <w:sz w:val="28"/>
          <w:szCs w:val="28"/>
        </w:rPr>
        <w:t>）</w:t>
      </w:r>
      <w:r w:rsidR="00A87935">
        <w:rPr>
          <w:rFonts w:eastAsia="標楷體" w:hint="eastAsia"/>
          <w:sz w:val="28"/>
          <w:szCs w:val="28"/>
        </w:rPr>
        <w:t>下</w:t>
      </w:r>
      <w:r w:rsidRPr="00364B62">
        <w:rPr>
          <w:rFonts w:eastAsia="標楷體"/>
          <w:sz w:val="28"/>
          <w:szCs w:val="28"/>
        </w:rPr>
        <w:t>午</w:t>
      </w:r>
      <w:r w:rsidRPr="00364B62">
        <w:rPr>
          <w:rFonts w:eastAsia="標楷體"/>
          <w:sz w:val="28"/>
          <w:szCs w:val="28"/>
        </w:rPr>
        <w:t xml:space="preserve">  </w:t>
      </w:r>
      <w:r w:rsidR="00A87935">
        <w:rPr>
          <w:rFonts w:eastAsia="標楷體" w:hint="eastAsia"/>
          <w:sz w:val="28"/>
          <w:szCs w:val="28"/>
        </w:rPr>
        <w:t>3</w:t>
      </w:r>
      <w:r w:rsidRPr="00364B62">
        <w:rPr>
          <w:rFonts w:eastAsia="標楷體"/>
          <w:sz w:val="28"/>
          <w:szCs w:val="28"/>
        </w:rPr>
        <w:t>時</w:t>
      </w:r>
      <w:r w:rsidR="00A87935">
        <w:rPr>
          <w:rFonts w:eastAsia="標楷體" w:hint="eastAsia"/>
          <w:sz w:val="28"/>
          <w:szCs w:val="28"/>
        </w:rPr>
        <w:t>30</w:t>
      </w:r>
      <w:r w:rsidR="00A87935">
        <w:rPr>
          <w:rFonts w:eastAsia="標楷體"/>
          <w:sz w:val="28"/>
          <w:szCs w:val="28"/>
        </w:rPr>
        <w:t>分</w:t>
      </w:r>
      <w:r w:rsidRPr="00364B62">
        <w:rPr>
          <w:rFonts w:eastAsia="標楷體"/>
          <w:sz w:val="28"/>
          <w:szCs w:val="28"/>
        </w:rPr>
        <w:t>假本市</w:t>
      </w:r>
      <w:r w:rsidR="00674264" w:rsidRPr="00674264">
        <w:rPr>
          <w:rFonts w:eastAsia="標楷體"/>
          <w:sz w:val="28"/>
          <w:szCs w:val="28"/>
        </w:rPr>
        <w:t>三民區公所</w:t>
      </w:r>
      <w:r w:rsidR="00A87935">
        <w:rPr>
          <w:rFonts w:eastAsia="標楷體" w:hint="eastAsia"/>
          <w:sz w:val="28"/>
          <w:szCs w:val="28"/>
        </w:rPr>
        <w:t>9</w:t>
      </w:r>
      <w:r w:rsidR="00A87935">
        <w:rPr>
          <w:rFonts w:eastAsia="標楷體" w:hint="eastAsia"/>
          <w:sz w:val="28"/>
          <w:szCs w:val="28"/>
        </w:rPr>
        <w:t>樓大禮堂</w:t>
      </w:r>
      <w:r w:rsidR="00674264" w:rsidRPr="00674264">
        <w:rPr>
          <w:rFonts w:eastAsia="標楷體"/>
          <w:sz w:val="28"/>
          <w:szCs w:val="28"/>
        </w:rPr>
        <w:t>、</w:t>
      </w:r>
      <w:r w:rsidR="00A87935" w:rsidRPr="00364B62">
        <w:rPr>
          <w:rFonts w:eastAsia="標楷體"/>
          <w:sz w:val="28"/>
          <w:szCs w:val="28"/>
        </w:rPr>
        <w:t>民國</w:t>
      </w:r>
      <w:r w:rsidR="00A87935" w:rsidRPr="00364B62">
        <w:rPr>
          <w:rFonts w:eastAsia="標楷體"/>
          <w:sz w:val="28"/>
          <w:szCs w:val="28"/>
        </w:rPr>
        <w:t>1</w:t>
      </w:r>
      <w:r w:rsidR="00A87935">
        <w:rPr>
          <w:rFonts w:eastAsia="標楷體" w:hint="eastAsia"/>
          <w:sz w:val="28"/>
          <w:szCs w:val="28"/>
        </w:rPr>
        <w:t>1</w:t>
      </w:r>
      <w:r w:rsidR="00A87935" w:rsidRPr="00364B62">
        <w:rPr>
          <w:rFonts w:eastAsia="標楷體"/>
          <w:sz w:val="28"/>
          <w:szCs w:val="28"/>
        </w:rPr>
        <w:t>0</w:t>
      </w:r>
      <w:r w:rsidR="00A87935" w:rsidRPr="00364B62">
        <w:rPr>
          <w:rFonts w:eastAsia="標楷體"/>
          <w:sz w:val="28"/>
          <w:szCs w:val="28"/>
        </w:rPr>
        <w:t>年</w:t>
      </w:r>
      <w:r w:rsidR="00A87935">
        <w:rPr>
          <w:rFonts w:eastAsia="標楷體" w:hint="eastAsia"/>
          <w:sz w:val="28"/>
          <w:szCs w:val="28"/>
        </w:rPr>
        <w:t>4</w:t>
      </w:r>
      <w:r w:rsidR="00A87935" w:rsidRPr="00364B62">
        <w:rPr>
          <w:rFonts w:eastAsia="標楷體"/>
          <w:sz w:val="28"/>
          <w:szCs w:val="28"/>
        </w:rPr>
        <w:t>月</w:t>
      </w:r>
      <w:r w:rsidR="00A87935">
        <w:rPr>
          <w:rFonts w:eastAsia="標楷體" w:hint="eastAsia"/>
          <w:sz w:val="28"/>
          <w:szCs w:val="28"/>
        </w:rPr>
        <w:t>15</w:t>
      </w:r>
      <w:r w:rsidR="00A87935" w:rsidRPr="00364B62">
        <w:rPr>
          <w:rFonts w:eastAsia="標楷體"/>
          <w:sz w:val="28"/>
          <w:szCs w:val="28"/>
        </w:rPr>
        <w:t>日（星期</w:t>
      </w:r>
      <w:r w:rsidR="00A87935">
        <w:rPr>
          <w:rFonts w:eastAsia="標楷體" w:hint="eastAsia"/>
          <w:sz w:val="28"/>
          <w:szCs w:val="28"/>
        </w:rPr>
        <w:t>四</w:t>
      </w:r>
      <w:r w:rsidR="00A87935" w:rsidRPr="00364B62">
        <w:rPr>
          <w:rFonts w:eastAsia="標楷體"/>
          <w:sz w:val="28"/>
          <w:szCs w:val="28"/>
        </w:rPr>
        <w:t>）</w:t>
      </w:r>
      <w:r w:rsidR="00A87935">
        <w:rPr>
          <w:rFonts w:eastAsia="標楷體" w:hint="eastAsia"/>
          <w:sz w:val="28"/>
          <w:szCs w:val="28"/>
        </w:rPr>
        <w:t>下</w:t>
      </w:r>
      <w:r w:rsidR="00A87935" w:rsidRPr="00364B62">
        <w:rPr>
          <w:rFonts w:eastAsia="標楷體"/>
          <w:sz w:val="28"/>
          <w:szCs w:val="28"/>
        </w:rPr>
        <w:t>午</w:t>
      </w:r>
      <w:r w:rsidR="00A87935">
        <w:rPr>
          <w:rFonts w:eastAsia="標楷體" w:hint="eastAsia"/>
          <w:sz w:val="28"/>
          <w:szCs w:val="28"/>
        </w:rPr>
        <w:t>3</w:t>
      </w:r>
      <w:r w:rsidR="00A87935" w:rsidRPr="00364B62">
        <w:rPr>
          <w:rFonts w:eastAsia="標楷體"/>
          <w:sz w:val="28"/>
          <w:szCs w:val="28"/>
        </w:rPr>
        <w:t>時</w:t>
      </w:r>
      <w:r w:rsidR="00A87935">
        <w:rPr>
          <w:rFonts w:eastAsia="標楷體" w:hint="eastAsia"/>
          <w:sz w:val="28"/>
          <w:szCs w:val="28"/>
        </w:rPr>
        <w:t>30</w:t>
      </w:r>
      <w:r w:rsidR="00A87935">
        <w:rPr>
          <w:rFonts w:eastAsia="標楷體"/>
          <w:sz w:val="28"/>
          <w:szCs w:val="28"/>
        </w:rPr>
        <w:t>分</w:t>
      </w:r>
      <w:r w:rsidR="00A87935">
        <w:rPr>
          <w:rFonts w:eastAsia="標楷體" w:hint="eastAsia"/>
          <w:sz w:val="28"/>
          <w:szCs w:val="28"/>
        </w:rPr>
        <w:t>假</w:t>
      </w:r>
      <w:r w:rsidR="00674264" w:rsidRPr="00674264">
        <w:rPr>
          <w:rFonts w:eastAsia="標楷體"/>
          <w:sz w:val="28"/>
          <w:szCs w:val="28"/>
        </w:rPr>
        <w:t>左營區公所</w:t>
      </w:r>
      <w:r w:rsidR="00A87935">
        <w:rPr>
          <w:rFonts w:eastAsia="標楷體" w:hint="eastAsia"/>
          <w:sz w:val="28"/>
          <w:szCs w:val="28"/>
        </w:rPr>
        <w:t>8</w:t>
      </w:r>
      <w:r w:rsidR="00A87935">
        <w:rPr>
          <w:rFonts w:eastAsia="標楷體" w:hint="eastAsia"/>
          <w:sz w:val="28"/>
          <w:szCs w:val="28"/>
        </w:rPr>
        <w:t>樓禮堂</w:t>
      </w:r>
      <w:r w:rsidR="00674264" w:rsidRPr="00674264">
        <w:rPr>
          <w:rFonts w:eastAsia="標楷體"/>
          <w:sz w:val="28"/>
          <w:szCs w:val="28"/>
        </w:rPr>
        <w:t>、</w:t>
      </w:r>
      <w:r w:rsidR="00A87935" w:rsidRPr="00364B62">
        <w:rPr>
          <w:rFonts w:eastAsia="標楷體"/>
          <w:sz w:val="28"/>
          <w:szCs w:val="28"/>
        </w:rPr>
        <w:t>民國</w:t>
      </w:r>
      <w:r w:rsidR="00A87935" w:rsidRPr="00364B62">
        <w:rPr>
          <w:rFonts w:eastAsia="標楷體"/>
          <w:sz w:val="28"/>
          <w:szCs w:val="28"/>
        </w:rPr>
        <w:t>1</w:t>
      </w:r>
      <w:r w:rsidR="00A87935">
        <w:rPr>
          <w:rFonts w:eastAsia="標楷體" w:hint="eastAsia"/>
          <w:sz w:val="28"/>
          <w:szCs w:val="28"/>
        </w:rPr>
        <w:t>1</w:t>
      </w:r>
      <w:r w:rsidR="00A87935" w:rsidRPr="00364B62">
        <w:rPr>
          <w:rFonts w:eastAsia="標楷體"/>
          <w:sz w:val="28"/>
          <w:szCs w:val="28"/>
        </w:rPr>
        <w:t>0</w:t>
      </w:r>
      <w:r w:rsidR="00A87935" w:rsidRPr="00364B62">
        <w:rPr>
          <w:rFonts w:eastAsia="標楷體"/>
          <w:sz w:val="28"/>
          <w:szCs w:val="28"/>
        </w:rPr>
        <w:t>年</w:t>
      </w:r>
      <w:r w:rsidR="00A87935">
        <w:rPr>
          <w:rFonts w:eastAsia="標楷體" w:hint="eastAsia"/>
          <w:sz w:val="28"/>
          <w:szCs w:val="28"/>
        </w:rPr>
        <w:t>4</w:t>
      </w:r>
      <w:r w:rsidR="00A87935" w:rsidRPr="00364B62">
        <w:rPr>
          <w:rFonts w:eastAsia="標楷體"/>
          <w:sz w:val="28"/>
          <w:szCs w:val="28"/>
        </w:rPr>
        <w:t>月</w:t>
      </w:r>
      <w:r w:rsidR="00A87935">
        <w:rPr>
          <w:rFonts w:eastAsia="標楷體" w:hint="eastAsia"/>
          <w:sz w:val="28"/>
          <w:szCs w:val="28"/>
        </w:rPr>
        <w:t>16</w:t>
      </w:r>
      <w:r w:rsidR="00A87935" w:rsidRPr="00364B62">
        <w:rPr>
          <w:rFonts w:eastAsia="標楷體"/>
          <w:sz w:val="28"/>
          <w:szCs w:val="28"/>
        </w:rPr>
        <w:t>日（星期</w:t>
      </w:r>
      <w:r w:rsidR="00A87935">
        <w:rPr>
          <w:rFonts w:eastAsia="標楷體" w:hint="eastAsia"/>
          <w:sz w:val="28"/>
          <w:szCs w:val="28"/>
        </w:rPr>
        <w:t>五</w:t>
      </w:r>
      <w:r w:rsidR="00A87935" w:rsidRPr="00364B62">
        <w:rPr>
          <w:rFonts w:eastAsia="標楷體"/>
          <w:sz w:val="28"/>
          <w:szCs w:val="28"/>
        </w:rPr>
        <w:t>）</w:t>
      </w:r>
      <w:r w:rsidR="00A87935">
        <w:rPr>
          <w:rFonts w:eastAsia="標楷體" w:hint="eastAsia"/>
          <w:sz w:val="28"/>
          <w:szCs w:val="28"/>
        </w:rPr>
        <w:t>下</w:t>
      </w:r>
      <w:r w:rsidR="00A87935" w:rsidRPr="00364B62">
        <w:rPr>
          <w:rFonts w:eastAsia="標楷體"/>
          <w:sz w:val="28"/>
          <w:szCs w:val="28"/>
        </w:rPr>
        <w:t>午</w:t>
      </w:r>
      <w:r w:rsidR="00A87935">
        <w:rPr>
          <w:rFonts w:eastAsia="標楷體"/>
          <w:sz w:val="28"/>
          <w:szCs w:val="28"/>
        </w:rPr>
        <w:t xml:space="preserve"> </w:t>
      </w:r>
      <w:r w:rsidR="00A87935">
        <w:rPr>
          <w:rFonts w:eastAsia="標楷體" w:hint="eastAsia"/>
          <w:sz w:val="28"/>
          <w:szCs w:val="28"/>
        </w:rPr>
        <w:t>3</w:t>
      </w:r>
      <w:r w:rsidR="00A87935" w:rsidRPr="00364B62">
        <w:rPr>
          <w:rFonts w:eastAsia="標楷體"/>
          <w:sz w:val="28"/>
          <w:szCs w:val="28"/>
        </w:rPr>
        <w:t>時</w:t>
      </w:r>
      <w:r w:rsidR="00A87935">
        <w:rPr>
          <w:rFonts w:eastAsia="標楷體" w:hint="eastAsia"/>
          <w:sz w:val="28"/>
          <w:szCs w:val="28"/>
        </w:rPr>
        <w:t>30</w:t>
      </w:r>
      <w:r w:rsidR="00A87935">
        <w:rPr>
          <w:rFonts w:eastAsia="標楷體"/>
          <w:sz w:val="28"/>
          <w:szCs w:val="28"/>
        </w:rPr>
        <w:t>分</w:t>
      </w:r>
      <w:r w:rsidR="00A87935">
        <w:rPr>
          <w:rFonts w:eastAsia="標楷體" w:hint="eastAsia"/>
          <w:sz w:val="28"/>
          <w:szCs w:val="28"/>
        </w:rPr>
        <w:t>假</w:t>
      </w:r>
      <w:r w:rsidR="00674264" w:rsidRPr="00674264">
        <w:rPr>
          <w:rFonts w:eastAsia="標楷體"/>
          <w:sz w:val="28"/>
          <w:szCs w:val="28"/>
        </w:rPr>
        <w:t>鼓山區公所</w:t>
      </w:r>
      <w:r w:rsidR="00A87935">
        <w:rPr>
          <w:rFonts w:eastAsia="標楷體" w:hint="eastAsia"/>
          <w:sz w:val="28"/>
          <w:szCs w:val="28"/>
        </w:rPr>
        <w:t>7</w:t>
      </w:r>
      <w:r w:rsidR="00A87935">
        <w:rPr>
          <w:rFonts w:eastAsia="標楷體" w:hint="eastAsia"/>
          <w:sz w:val="28"/>
          <w:szCs w:val="28"/>
        </w:rPr>
        <w:t>樓大禮堂</w:t>
      </w:r>
      <w:r w:rsidRPr="00364B62">
        <w:rPr>
          <w:rFonts w:eastAsia="標楷體"/>
          <w:sz w:val="28"/>
          <w:szCs w:val="28"/>
        </w:rPr>
        <w:t>舉辦說明會。</w:t>
      </w:r>
    </w:p>
    <w:p w:rsidR="00674264" w:rsidRDefault="00364B62" w:rsidP="004B5BCE">
      <w:pPr>
        <w:spacing w:beforeLines="50" w:before="120" w:afterLines="50" w:after="120" w:line="400" w:lineRule="exact"/>
        <w:ind w:left="856" w:hanging="546"/>
        <w:jc w:val="both"/>
        <w:rPr>
          <w:rFonts w:eastAsia="標楷體"/>
          <w:sz w:val="28"/>
          <w:szCs w:val="28"/>
        </w:rPr>
      </w:pPr>
      <w:r w:rsidRPr="00364B62">
        <w:rPr>
          <w:rFonts w:eastAsia="標楷體"/>
          <w:sz w:val="28"/>
          <w:szCs w:val="28"/>
        </w:rPr>
        <w:t>四</w:t>
      </w:r>
      <w:r w:rsidR="00A60BA8" w:rsidRPr="00364B62">
        <w:rPr>
          <w:rFonts w:eastAsia="標楷體"/>
          <w:sz w:val="28"/>
          <w:szCs w:val="28"/>
        </w:rPr>
        <w:t>、展覽內容：</w:t>
      </w:r>
      <w:r w:rsidR="00674264">
        <w:rPr>
          <w:rFonts w:eastAsia="標楷體" w:hint="eastAsia"/>
          <w:sz w:val="28"/>
          <w:szCs w:val="28"/>
        </w:rPr>
        <w:t>主要計畫</w:t>
      </w:r>
      <w:r w:rsidR="00A60BA8" w:rsidRPr="00364B62">
        <w:rPr>
          <w:rFonts w:eastAsia="標楷體"/>
          <w:sz w:val="28"/>
          <w:szCs w:val="28"/>
        </w:rPr>
        <w:t>都市計畫書、圖</w:t>
      </w:r>
      <w:r w:rsidR="00A60BA8" w:rsidRPr="00364B62">
        <w:rPr>
          <w:rFonts w:eastAsia="標楷體"/>
          <w:sz w:val="28"/>
          <w:szCs w:val="28"/>
        </w:rPr>
        <w:t>(</w:t>
      </w:r>
      <w:r w:rsidR="00A60BA8" w:rsidRPr="00364B62">
        <w:rPr>
          <w:rFonts w:eastAsia="標楷體"/>
          <w:sz w:val="28"/>
          <w:szCs w:val="28"/>
        </w:rPr>
        <w:t>比例尺三千分之一</w:t>
      </w:r>
      <w:r w:rsidR="00A60BA8" w:rsidRPr="00364B62">
        <w:rPr>
          <w:rFonts w:eastAsia="標楷體"/>
          <w:sz w:val="28"/>
          <w:szCs w:val="28"/>
        </w:rPr>
        <w:t>)</w:t>
      </w:r>
      <w:r w:rsidR="00A60BA8" w:rsidRPr="00364B62">
        <w:rPr>
          <w:rFonts w:eastAsia="標楷體"/>
          <w:sz w:val="28"/>
          <w:szCs w:val="28"/>
        </w:rPr>
        <w:t>各</w:t>
      </w:r>
      <w:r w:rsidR="00A60BA8" w:rsidRPr="00364B62">
        <w:rPr>
          <w:rFonts w:eastAsia="標楷體"/>
          <w:sz w:val="28"/>
          <w:szCs w:val="28"/>
        </w:rPr>
        <w:t xml:space="preserve">1 </w:t>
      </w:r>
      <w:r w:rsidR="00A60BA8" w:rsidRPr="00364B62">
        <w:rPr>
          <w:rFonts w:eastAsia="標楷體"/>
          <w:sz w:val="28"/>
          <w:szCs w:val="28"/>
        </w:rPr>
        <w:t>份</w:t>
      </w:r>
    </w:p>
    <w:p w:rsidR="00A60BA8" w:rsidRPr="00364B62" w:rsidRDefault="00674264" w:rsidP="004B5BCE">
      <w:pPr>
        <w:spacing w:beforeLines="50" w:before="120" w:afterLines="50" w:after="120" w:line="400" w:lineRule="exact"/>
        <w:ind w:left="856" w:firstLine="1412"/>
        <w:jc w:val="both"/>
        <w:rPr>
          <w:rFonts w:eastAsia="標楷體"/>
          <w:sz w:val="28"/>
          <w:szCs w:val="28"/>
        </w:rPr>
      </w:pPr>
      <w:r>
        <w:rPr>
          <w:rFonts w:eastAsia="標楷體" w:hint="eastAsia"/>
          <w:sz w:val="28"/>
          <w:szCs w:val="28"/>
        </w:rPr>
        <w:t>細部計畫</w:t>
      </w:r>
      <w:r w:rsidRPr="00364B62">
        <w:rPr>
          <w:rFonts w:eastAsia="標楷體"/>
          <w:sz w:val="28"/>
          <w:szCs w:val="28"/>
        </w:rPr>
        <w:t>都市計畫書、圖</w:t>
      </w:r>
      <w:r w:rsidRPr="00364B62">
        <w:rPr>
          <w:rFonts w:eastAsia="標楷體"/>
          <w:sz w:val="28"/>
          <w:szCs w:val="28"/>
        </w:rPr>
        <w:t>(</w:t>
      </w:r>
      <w:r w:rsidRPr="00364B62">
        <w:rPr>
          <w:rFonts w:eastAsia="標楷體"/>
          <w:sz w:val="28"/>
          <w:szCs w:val="28"/>
        </w:rPr>
        <w:t>比例尺</w:t>
      </w:r>
      <w:r>
        <w:rPr>
          <w:rFonts w:eastAsia="標楷體" w:hint="eastAsia"/>
          <w:sz w:val="28"/>
          <w:szCs w:val="28"/>
        </w:rPr>
        <w:t>一</w:t>
      </w:r>
      <w:r w:rsidRPr="00364B62">
        <w:rPr>
          <w:rFonts w:eastAsia="標楷體"/>
          <w:sz w:val="28"/>
          <w:szCs w:val="28"/>
        </w:rPr>
        <w:t>千分之一</w:t>
      </w:r>
      <w:r w:rsidRPr="00364B62">
        <w:rPr>
          <w:rFonts w:eastAsia="標楷體"/>
          <w:sz w:val="28"/>
          <w:szCs w:val="28"/>
        </w:rPr>
        <w:t>)</w:t>
      </w:r>
      <w:r w:rsidRPr="00364B62">
        <w:rPr>
          <w:rFonts w:eastAsia="標楷體"/>
          <w:sz w:val="28"/>
          <w:szCs w:val="28"/>
        </w:rPr>
        <w:t>各</w:t>
      </w:r>
      <w:r w:rsidRPr="00364B62">
        <w:rPr>
          <w:rFonts w:eastAsia="標楷體"/>
          <w:sz w:val="28"/>
          <w:szCs w:val="28"/>
        </w:rPr>
        <w:t xml:space="preserve">1 </w:t>
      </w:r>
      <w:r w:rsidRPr="00364B62">
        <w:rPr>
          <w:rFonts w:eastAsia="標楷體"/>
          <w:sz w:val="28"/>
          <w:szCs w:val="28"/>
        </w:rPr>
        <w:t>份</w:t>
      </w:r>
    </w:p>
    <w:p w:rsidR="005C76D8" w:rsidRPr="00364B62" w:rsidRDefault="00364B62" w:rsidP="004B5BCE">
      <w:pPr>
        <w:spacing w:beforeLines="50" w:before="120" w:afterLines="50" w:after="120" w:line="400" w:lineRule="exact"/>
        <w:ind w:left="856" w:hanging="544"/>
        <w:jc w:val="both"/>
        <w:rPr>
          <w:rFonts w:eastAsia="標楷體"/>
          <w:sz w:val="28"/>
        </w:rPr>
      </w:pPr>
      <w:r w:rsidRPr="00364B62">
        <w:rPr>
          <w:rFonts w:eastAsia="標楷體"/>
          <w:sz w:val="28"/>
          <w:szCs w:val="28"/>
        </w:rPr>
        <w:t>五</w:t>
      </w:r>
      <w:r w:rsidR="008D022C" w:rsidRPr="00364B62">
        <w:rPr>
          <w:rFonts w:eastAsia="標楷體"/>
          <w:sz w:val="28"/>
          <w:szCs w:val="28"/>
        </w:rPr>
        <w:t>、公開展覽期間任何公民或團體如有意見，請依下列所附參考格式填妥敘明內容、理由並附具位置略圖，載明姓名或名稱及通聯地址，向高雄市政府提出，俾供都市計畫委員會審議本案參考。</w:t>
      </w:r>
    </w:p>
    <w:p w:rsidR="00364B62" w:rsidRPr="00364B62" w:rsidRDefault="00364B62" w:rsidP="004B5BCE">
      <w:pPr>
        <w:spacing w:beforeLines="50" w:before="120" w:afterLines="50" w:after="120" w:line="400" w:lineRule="exact"/>
        <w:ind w:left="856" w:hanging="546"/>
        <w:jc w:val="both"/>
        <w:rPr>
          <w:rFonts w:eastAsia="標楷體"/>
          <w:sz w:val="28"/>
          <w:szCs w:val="28"/>
        </w:rPr>
      </w:pPr>
      <w:r w:rsidRPr="00364B62">
        <w:rPr>
          <w:rFonts w:eastAsia="標楷體"/>
          <w:sz w:val="28"/>
          <w:szCs w:val="28"/>
        </w:rPr>
        <w:t>六、如有發燒或咳嗽等情形者，請勿參加說明會，若有意見表達可提書面意見，與會人員請務必戴上口罩再進入說明會會場；屆時亦將配合中央及本市流行疫情指揮中心最新規範予以調整相關防疫措施。</w:t>
      </w:r>
    </w:p>
    <w:p w:rsidR="00A60BA8" w:rsidRDefault="00A60BA8">
      <w:pPr>
        <w:widowControl/>
        <w:suppressAutoHyphens w:val="0"/>
        <w:spacing w:line="240" w:lineRule="auto"/>
        <w:rPr>
          <w:rFonts w:eastAsia="標楷體"/>
          <w:sz w:val="28"/>
        </w:rPr>
      </w:pPr>
      <w:r>
        <w:rPr>
          <w:rFonts w:eastAsia="標楷體"/>
          <w:sz w:val="28"/>
        </w:rPr>
        <w:br w:type="page"/>
      </w:r>
    </w:p>
    <w:p w:rsidR="00A60BA8" w:rsidRDefault="00A60BA8">
      <w:pPr>
        <w:tabs>
          <w:tab w:val="left" w:pos="1440"/>
        </w:tabs>
        <w:ind w:left="1440" w:hanging="540"/>
        <w:rPr>
          <w:rFonts w:eastAsia="標楷體"/>
          <w:sz w:val="28"/>
        </w:rPr>
      </w:pPr>
    </w:p>
    <w:tbl>
      <w:tblPr>
        <w:tblW w:w="9183" w:type="dxa"/>
        <w:tblInd w:w="210"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218"/>
        <w:gridCol w:w="7965"/>
      </w:tblGrid>
      <w:tr w:rsidR="005C76D8" w:rsidTr="00007C32">
        <w:trPr>
          <w:cantSplit/>
        </w:trPr>
        <w:tc>
          <w:tcPr>
            <w:tcW w:w="9183" w:type="dxa"/>
            <w:gridSpan w:val="2"/>
            <w:tcBorders>
              <w:top w:val="single" w:sz="4" w:space="0" w:color="auto"/>
              <w:left w:val="single" w:sz="4" w:space="0" w:color="auto"/>
              <w:bottom w:val="single" w:sz="6" w:space="0" w:color="000000"/>
              <w:right w:val="single" w:sz="4" w:space="0" w:color="auto"/>
            </w:tcBorders>
            <w:shd w:val="clear" w:color="auto" w:fill="auto"/>
            <w:tcMar>
              <w:top w:w="0" w:type="dxa"/>
              <w:left w:w="28" w:type="dxa"/>
              <w:bottom w:w="0" w:type="dxa"/>
              <w:right w:w="28" w:type="dxa"/>
            </w:tcMar>
            <w:vAlign w:val="center"/>
          </w:tcPr>
          <w:p w:rsidR="00674264" w:rsidRDefault="00674264" w:rsidP="00007C32">
            <w:pPr>
              <w:jc w:val="center"/>
              <w:rPr>
                <w:rFonts w:eastAsia="標楷體"/>
                <w:sz w:val="28"/>
                <w:szCs w:val="28"/>
              </w:rPr>
            </w:pPr>
            <w:r w:rsidRPr="00674264">
              <w:rPr>
                <w:rFonts w:eastAsia="標楷體"/>
                <w:sz w:val="28"/>
                <w:szCs w:val="28"/>
              </w:rPr>
              <w:t>「變更原高雄市主要計畫（凹子底地區）（配合高雄環狀輕軌捷運建設</w:t>
            </w:r>
            <w:r w:rsidRPr="00674264">
              <w:rPr>
                <w:rFonts w:eastAsia="標楷體"/>
                <w:sz w:val="28"/>
                <w:szCs w:val="28"/>
              </w:rPr>
              <w:t>-</w:t>
            </w:r>
            <w:r w:rsidRPr="00674264">
              <w:rPr>
                <w:rFonts w:eastAsia="標楷體"/>
                <w:sz w:val="28"/>
                <w:szCs w:val="28"/>
              </w:rPr>
              <w:t>龍德新路拓寬及東延）案」</w:t>
            </w:r>
          </w:p>
          <w:p w:rsidR="00007C32" w:rsidRDefault="00674264" w:rsidP="00007C32">
            <w:pPr>
              <w:jc w:val="center"/>
              <w:rPr>
                <w:rFonts w:ascii="微軟正黑體" w:eastAsia="微軟正黑體" w:hAnsi="微軟正黑體"/>
                <w:sz w:val="28"/>
                <w:szCs w:val="28"/>
              </w:rPr>
            </w:pPr>
            <w:r w:rsidRPr="00674264">
              <w:rPr>
                <w:rFonts w:eastAsia="標楷體"/>
                <w:sz w:val="28"/>
                <w:szCs w:val="28"/>
              </w:rPr>
              <w:t>「擬定及變更原高雄市細部計畫（凹子底地區）（配合高雄環狀輕軌捷運建設</w:t>
            </w:r>
            <w:r w:rsidRPr="00674264">
              <w:rPr>
                <w:rFonts w:eastAsia="標楷體"/>
                <w:sz w:val="28"/>
                <w:szCs w:val="28"/>
              </w:rPr>
              <w:t>-</w:t>
            </w:r>
            <w:r w:rsidRPr="00674264">
              <w:rPr>
                <w:rFonts w:eastAsia="標楷體"/>
                <w:sz w:val="28"/>
                <w:szCs w:val="28"/>
              </w:rPr>
              <w:t>龍德新路拓寬及東延）案」</w:t>
            </w:r>
          </w:p>
          <w:p w:rsidR="005C76D8" w:rsidRPr="00250E25" w:rsidRDefault="008D022C" w:rsidP="00364B62">
            <w:pPr>
              <w:jc w:val="center"/>
            </w:pPr>
            <w:r>
              <w:rPr>
                <w:rFonts w:ascii="標楷體" w:eastAsia="標楷體" w:hAnsi="標楷體"/>
                <w:sz w:val="28"/>
                <w:szCs w:val="28"/>
              </w:rPr>
              <w:t>公開展覽意見書</w:t>
            </w:r>
          </w:p>
        </w:tc>
      </w:tr>
      <w:tr w:rsidR="005C76D8" w:rsidTr="00007C32">
        <w:trPr>
          <w:trHeight w:val="1574"/>
        </w:trPr>
        <w:tc>
          <w:tcPr>
            <w:tcW w:w="1218" w:type="dxa"/>
            <w:tcBorders>
              <w:top w:val="single" w:sz="6" w:space="0" w:color="000000"/>
              <w:left w:val="single" w:sz="4" w:space="0" w:color="auto"/>
              <w:bottom w:val="single" w:sz="6" w:space="0" w:color="000000"/>
            </w:tcBorders>
            <w:shd w:val="clear" w:color="auto" w:fill="auto"/>
            <w:tcMar>
              <w:top w:w="0" w:type="dxa"/>
              <w:left w:w="28" w:type="dxa"/>
              <w:bottom w:w="0" w:type="dxa"/>
              <w:right w:w="28" w:type="dxa"/>
            </w:tcMar>
            <w:vAlign w:val="center"/>
          </w:tcPr>
          <w:p w:rsidR="005C76D8" w:rsidRDefault="008D022C">
            <w:pPr>
              <w:jc w:val="center"/>
              <w:rPr>
                <w:rFonts w:eastAsia="標楷體"/>
                <w:sz w:val="28"/>
                <w:szCs w:val="28"/>
              </w:rPr>
            </w:pPr>
            <w:r>
              <w:rPr>
                <w:rFonts w:eastAsia="標楷體"/>
                <w:sz w:val="28"/>
                <w:szCs w:val="28"/>
              </w:rPr>
              <w:t>主旨</w:t>
            </w:r>
          </w:p>
        </w:tc>
        <w:tc>
          <w:tcPr>
            <w:tcW w:w="7965" w:type="dxa"/>
            <w:tcBorders>
              <w:top w:val="single" w:sz="6" w:space="0" w:color="000000"/>
              <w:bottom w:val="single" w:sz="6" w:space="0" w:color="000000"/>
              <w:right w:val="single" w:sz="4" w:space="0" w:color="auto"/>
            </w:tcBorders>
            <w:shd w:val="clear" w:color="auto" w:fill="auto"/>
            <w:tcMar>
              <w:top w:w="0" w:type="dxa"/>
              <w:left w:w="28" w:type="dxa"/>
              <w:bottom w:w="0" w:type="dxa"/>
              <w:right w:w="28" w:type="dxa"/>
            </w:tcMar>
          </w:tcPr>
          <w:p w:rsidR="005C76D8" w:rsidRDefault="005C76D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5C76D8" w:rsidRDefault="005C76D8">
            <w:pPr>
              <w:rPr>
                <w:rFonts w:eastAsia="標楷體"/>
                <w:sz w:val="28"/>
              </w:rPr>
            </w:pPr>
          </w:p>
        </w:tc>
      </w:tr>
      <w:tr w:rsidR="005C76D8" w:rsidTr="00007C32">
        <w:trPr>
          <w:trHeight w:val="1574"/>
        </w:trPr>
        <w:tc>
          <w:tcPr>
            <w:tcW w:w="1218" w:type="dxa"/>
            <w:tcBorders>
              <w:top w:val="single" w:sz="6" w:space="0" w:color="000000"/>
              <w:left w:val="single" w:sz="4" w:space="0" w:color="auto"/>
              <w:bottom w:val="single" w:sz="6" w:space="0" w:color="000000"/>
            </w:tcBorders>
            <w:shd w:val="clear" w:color="auto" w:fill="auto"/>
            <w:tcMar>
              <w:top w:w="0" w:type="dxa"/>
              <w:left w:w="28" w:type="dxa"/>
              <w:bottom w:w="0" w:type="dxa"/>
              <w:right w:w="28" w:type="dxa"/>
            </w:tcMar>
            <w:vAlign w:val="center"/>
          </w:tcPr>
          <w:p w:rsidR="005C76D8" w:rsidRDefault="008D022C">
            <w:pPr>
              <w:jc w:val="center"/>
              <w:rPr>
                <w:rFonts w:eastAsia="標楷體"/>
                <w:sz w:val="28"/>
                <w:szCs w:val="28"/>
              </w:rPr>
            </w:pPr>
            <w:r>
              <w:rPr>
                <w:rFonts w:eastAsia="標楷體"/>
                <w:sz w:val="28"/>
                <w:szCs w:val="28"/>
              </w:rPr>
              <w:t>理由</w:t>
            </w:r>
          </w:p>
        </w:tc>
        <w:tc>
          <w:tcPr>
            <w:tcW w:w="7965" w:type="dxa"/>
            <w:tcBorders>
              <w:top w:val="single" w:sz="6" w:space="0" w:color="000000"/>
              <w:bottom w:val="single" w:sz="6" w:space="0" w:color="000000"/>
              <w:right w:val="single" w:sz="4" w:space="0" w:color="auto"/>
            </w:tcBorders>
            <w:shd w:val="clear" w:color="auto" w:fill="auto"/>
            <w:tcMar>
              <w:top w:w="0" w:type="dxa"/>
              <w:left w:w="28" w:type="dxa"/>
              <w:bottom w:w="0" w:type="dxa"/>
              <w:right w:w="28" w:type="dxa"/>
            </w:tcMar>
          </w:tcPr>
          <w:p w:rsidR="005C76D8" w:rsidRDefault="005C76D8">
            <w:pPr>
              <w:rPr>
                <w:rFonts w:eastAsia="標楷體"/>
                <w:sz w:val="28"/>
              </w:rPr>
            </w:pPr>
          </w:p>
          <w:p w:rsidR="00A60BA8" w:rsidRDefault="00A60BA8">
            <w:pPr>
              <w:rPr>
                <w:rFonts w:eastAsia="標楷體"/>
                <w:sz w:val="28"/>
              </w:rPr>
            </w:pPr>
          </w:p>
          <w:p w:rsidR="005C76D8" w:rsidRDefault="005C76D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tc>
      </w:tr>
      <w:tr w:rsidR="005C76D8" w:rsidTr="00007C32">
        <w:trPr>
          <w:trHeight w:val="1574"/>
        </w:trPr>
        <w:tc>
          <w:tcPr>
            <w:tcW w:w="1218" w:type="dxa"/>
            <w:tcBorders>
              <w:top w:val="single" w:sz="6" w:space="0" w:color="000000"/>
              <w:left w:val="single" w:sz="4" w:space="0" w:color="auto"/>
              <w:bottom w:val="single" w:sz="4" w:space="0" w:color="auto"/>
            </w:tcBorders>
            <w:shd w:val="clear" w:color="auto" w:fill="auto"/>
            <w:tcMar>
              <w:top w:w="0" w:type="dxa"/>
              <w:left w:w="28" w:type="dxa"/>
              <w:bottom w:w="0" w:type="dxa"/>
              <w:right w:w="28" w:type="dxa"/>
            </w:tcMar>
            <w:vAlign w:val="center"/>
          </w:tcPr>
          <w:p w:rsidR="005C76D8" w:rsidRDefault="008D022C">
            <w:pPr>
              <w:jc w:val="center"/>
              <w:rPr>
                <w:rFonts w:eastAsia="標楷體"/>
                <w:sz w:val="28"/>
                <w:szCs w:val="28"/>
              </w:rPr>
            </w:pPr>
            <w:r>
              <w:rPr>
                <w:rFonts w:eastAsia="標楷體"/>
                <w:sz w:val="28"/>
                <w:szCs w:val="28"/>
              </w:rPr>
              <w:t>略圖及補充事項</w:t>
            </w:r>
          </w:p>
        </w:tc>
        <w:tc>
          <w:tcPr>
            <w:tcW w:w="7965" w:type="dxa"/>
            <w:tcBorders>
              <w:top w:val="single" w:sz="6" w:space="0" w:color="000000"/>
              <w:bottom w:val="single" w:sz="4" w:space="0" w:color="auto"/>
              <w:right w:val="single" w:sz="4" w:space="0" w:color="auto"/>
            </w:tcBorders>
            <w:shd w:val="clear" w:color="auto" w:fill="auto"/>
            <w:tcMar>
              <w:top w:w="0" w:type="dxa"/>
              <w:left w:w="28" w:type="dxa"/>
              <w:bottom w:w="0" w:type="dxa"/>
              <w:right w:w="28" w:type="dxa"/>
            </w:tcMar>
          </w:tcPr>
          <w:p w:rsidR="005C76D8" w:rsidRDefault="005C76D8">
            <w:pPr>
              <w:rPr>
                <w:rFonts w:eastAsia="標楷體"/>
                <w:sz w:val="28"/>
              </w:rPr>
            </w:pPr>
          </w:p>
          <w:p w:rsidR="005C76D8" w:rsidRDefault="005C76D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p w:rsidR="00A60BA8" w:rsidRDefault="00A60BA8">
            <w:pPr>
              <w:rPr>
                <w:rFonts w:eastAsia="標楷體"/>
                <w:sz w:val="28"/>
              </w:rPr>
            </w:pPr>
          </w:p>
        </w:tc>
      </w:tr>
    </w:tbl>
    <w:p w:rsidR="005C76D8" w:rsidRDefault="008D022C">
      <w:pPr>
        <w:spacing w:line="280" w:lineRule="exact"/>
        <w:ind w:left="1259" w:hanging="539"/>
        <w:jc w:val="right"/>
        <w:rPr>
          <w:rFonts w:eastAsia="標楷體"/>
          <w:szCs w:val="24"/>
        </w:rPr>
      </w:pPr>
      <w:r>
        <w:rPr>
          <w:rFonts w:eastAsia="標楷體"/>
          <w:szCs w:val="24"/>
        </w:rPr>
        <w:t>年</w:t>
      </w:r>
      <w:r>
        <w:rPr>
          <w:rFonts w:eastAsia="標楷體"/>
          <w:szCs w:val="24"/>
        </w:rPr>
        <w:t xml:space="preserve">     </w:t>
      </w:r>
      <w:r>
        <w:rPr>
          <w:rFonts w:eastAsia="標楷體"/>
          <w:szCs w:val="24"/>
        </w:rPr>
        <w:t>月</w:t>
      </w:r>
      <w:r>
        <w:rPr>
          <w:rFonts w:eastAsia="標楷體"/>
          <w:szCs w:val="24"/>
        </w:rPr>
        <w:t xml:space="preserve">     </w:t>
      </w:r>
      <w:r>
        <w:rPr>
          <w:rFonts w:eastAsia="標楷體"/>
          <w:szCs w:val="24"/>
        </w:rPr>
        <w:t>日</w:t>
      </w:r>
    </w:p>
    <w:p w:rsidR="005C76D8" w:rsidRPr="00183C7A" w:rsidRDefault="008D022C">
      <w:pPr>
        <w:spacing w:line="280" w:lineRule="exact"/>
        <w:ind w:left="1259" w:hanging="539"/>
        <w:jc w:val="both"/>
        <w:rPr>
          <w:rFonts w:ascii="標楷體" w:eastAsia="標楷體" w:hAnsi="標楷體"/>
          <w:szCs w:val="24"/>
        </w:rPr>
      </w:pPr>
      <w:r>
        <w:rPr>
          <w:rFonts w:eastAsia="標楷體"/>
          <w:szCs w:val="24"/>
        </w:rPr>
        <w:t xml:space="preserve">                            </w:t>
      </w:r>
      <w:r w:rsidRPr="00183C7A">
        <w:rPr>
          <w:rFonts w:ascii="標楷體" w:eastAsia="標楷體" w:hAnsi="標楷體"/>
          <w:szCs w:val="24"/>
        </w:rPr>
        <w:t>陳  情  人：</w:t>
      </w:r>
    </w:p>
    <w:p w:rsidR="005C76D8" w:rsidRPr="00183C7A" w:rsidRDefault="008D022C">
      <w:pPr>
        <w:spacing w:line="280" w:lineRule="exact"/>
        <w:ind w:left="1259" w:hanging="539"/>
        <w:jc w:val="both"/>
        <w:rPr>
          <w:rFonts w:ascii="標楷體" w:eastAsia="標楷體" w:hAnsi="標楷體"/>
          <w:szCs w:val="24"/>
        </w:rPr>
      </w:pPr>
      <w:r w:rsidRPr="00183C7A">
        <w:rPr>
          <w:rFonts w:ascii="標楷體" w:eastAsia="標楷體" w:hAnsi="標楷體"/>
          <w:szCs w:val="24"/>
        </w:rPr>
        <w:t xml:space="preserve">              地      址： </w:t>
      </w:r>
    </w:p>
    <w:p w:rsidR="005C76D8" w:rsidRPr="00183C7A" w:rsidRDefault="008D022C" w:rsidP="000105E3">
      <w:pPr>
        <w:rPr>
          <w:rFonts w:ascii="標楷體" w:eastAsia="標楷體" w:hAnsi="標楷體"/>
        </w:rPr>
      </w:pPr>
      <w:r w:rsidRPr="00183C7A">
        <w:rPr>
          <w:rFonts w:ascii="標楷體" w:eastAsia="標楷體" w:hAnsi="標楷體"/>
        </w:rPr>
        <w:t xml:space="preserve">                    電      話：</w:t>
      </w:r>
    </w:p>
    <w:p w:rsidR="005C76D8" w:rsidRDefault="008D022C">
      <w:pPr>
        <w:pageBreakBefore/>
        <w:spacing w:line="400" w:lineRule="exact"/>
        <w:jc w:val="center"/>
      </w:pPr>
      <w:r>
        <w:rPr>
          <w:rFonts w:eastAsia="標楷體"/>
          <w:sz w:val="36"/>
          <w:szCs w:val="36"/>
        </w:rPr>
        <w:lastRenderedPageBreak/>
        <w:t>都市計畫變更內容概要</w:t>
      </w:r>
    </w:p>
    <w:p w:rsidR="005C76D8" w:rsidRDefault="008D022C" w:rsidP="004141A0">
      <w:pPr>
        <w:snapToGrid w:val="0"/>
        <w:spacing w:before="120" w:after="120" w:line="400" w:lineRule="exact"/>
        <w:jc w:val="both"/>
        <w:rPr>
          <w:rFonts w:ascii="標楷體" w:eastAsia="標楷體" w:hAnsi="標楷體"/>
          <w:b/>
          <w:sz w:val="32"/>
          <w:szCs w:val="32"/>
        </w:rPr>
      </w:pPr>
      <w:r>
        <w:rPr>
          <w:rFonts w:ascii="標楷體" w:eastAsia="標楷體" w:hAnsi="標楷體"/>
          <w:b/>
          <w:sz w:val="32"/>
          <w:szCs w:val="32"/>
        </w:rPr>
        <w:t>一、緣起</w:t>
      </w:r>
    </w:p>
    <w:p w:rsidR="000105E3" w:rsidRPr="000105E3" w:rsidRDefault="000105E3" w:rsidP="004B5BCE">
      <w:pPr>
        <w:snapToGrid w:val="0"/>
        <w:spacing w:beforeLines="50" w:before="120" w:line="500" w:lineRule="exact"/>
        <w:ind w:left="539" w:firstLine="561"/>
        <w:jc w:val="both"/>
        <w:rPr>
          <w:rFonts w:eastAsia="標楷體"/>
        </w:rPr>
      </w:pPr>
      <w:r w:rsidRPr="000105E3">
        <w:rPr>
          <w:rFonts w:eastAsia="標楷體"/>
        </w:rPr>
        <w:t>為提昇高雄地區民眾使用大眾運輸習慣，充分發揮紅、橘線捷運系統投資效益，高雄市政府於</w:t>
      </w:r>
      <w:r w:rsidRPr="000105E3">
        <w:rPr>
          <w:rFonts w:eastAsia="標楷體"/>
        </w:rPr>
        <w:t>89</w:t>
      </w:r>
      <w:r w:rsidRPr="000105E3">
        <w:rPr>
          <w:rFonts w:eastAsia="標楷體"/>
        </w:rPr>
        <w:t>年積極推動「臨港線發展為輕軌捷運」規劃工作，</w:t>
      </w:r>
      <w:r w:rsidRPr="000105E3">
        <w:rPr>
          <w:rFonts w:eastAsia="標楷體"/>
        </w:rPr>
        <w:t>101</w:t>
      </w:r>
      <w:r w:rsidRPr="000105E3">
        <w:rPr>
          <w:rFonts w:eastAsia="標楷體"/>
        </w:rPr>
        <w:t>年經行政院核定高雄環狀輕軌捷運建設修正計畫，期能擴大捷運紅、橘線服務範圍，健全高雄軌道運輸系統以及打造完整大眾運輸路網，同時可連結凹子底副都心地區、內惟埤文化園區及市區內各項重大建設發展，帶動大高雄市整體發展之契機。</w:t>
      </w:r>
    </w:p>
    <w:p w:rsidR="000105E3" w:rsidRPr="000105E3" w:rsidRDefault="000105E3" w:rsidP="004B5BCE">
      <w:pPr>
        <w:snapToGrid w:val="0"/>
        <w:spacing w:beforeLines="50" w:before="120" w:line="500" w:lineRule="exact"/>
        <w:ind w:left="539" w:firstLine="561"/>
        <w:jc w:val="both"/>
        <w:rPr>
          <w:rFonts w:eastAsia="標楷體"/>
        </w:rPr>
      </w:pPr>
      <w:r w:rsidRPr="000105E3">
        <w:rPr>
          <w:rFonts w:eastAsia="標楷體"/>
        </w:rPr>
        <w:t>高雄環狀輕軌捷運建設共分二階段施工，第一階段（</w:t>
      </w:r>
      <w:r w:rsidRPr="000105E3">
        <w:rPr>
          <w:rFonts w:eastAsia="標楷體"/>
        </w:rPr>
        <w:t>C1</w:t>
      </w:r>
      <w:r w:rsidRPr="000105E3">
        <w:rPr>
          <w:rFonts w:eastAsia="標楷體"/>
        </w:rPr>
        <w:t>站</w:t>
      </w:r>
      <w:r w:rsidRPr="000105E3">
        <w:rPr>
          <w:rFonts w:eastAsia="標楷體"/>
        </w:rPr>
        <w:t>~C14</w:t>
      </w:r>
      <w:r w:rsidRPr="000105E3">
        <w:rPr>
          <w:rFonts w:eastAsia="標楷體"/>
        </w:rPr>
        <w:t>站）已於</w:t>
      </w:r>
      <w:r w:rsidRPr="000105E3">
        <w:rPr>
          <w:rFonts w:eastAsia="標楷體"/>
        </w:rPr>
        <w:t>106</w:t>
      </w:r>
      <w:r w:rsidRPr="000105E3">
        <w:rPr>
          <w:rFonts w:eastAsia="標楷體"/>
        </w:rPr>
        <w:t>年</w:t>
      </w:r>
      <w:r w:rsidRPr="000105E3">
        <w:rPr>
          <w:rFonts w:eastAsia="標楷體"/>
        </w:rPr>
        <w:t>9</w:t>
      </w:r>
      <w:r w:rsidRPr="000105E3">
        <w:rPr>
          <w:rFonts w:eastAsia="標楷體"/>
        </w:rPr>
        <w:t>月通車營運，第二階段（</w:t>
      </w:r>
      <w:r w:rsidRPr="000105E3">
        <w:rPr>
          <w:rFonts w:eastAsia="標楷體"/>
        </w:rPr>
        <w:t>C15</w:t>
      </w:r>
      <w:r w:rsidRPr="000105E3">
        <w:rPr>
          <w:rFonts w:eastAsia="標楷體"/>
        </w:rPr>
        <w:t>站</w:t>
      </w:r>
      <w:r w:rsidRPr="000105E3">
        <w:rPr>
          <w:rFonts w:eastAsia="標楷體"/>
        </w:rPr>
        <w:t>~C37</w:t>
      </w:r>
      <w:r w:rsidRPr="000105E3">
        <w:rPr>
          <w:rFonts w:eastAsia="標楷體"/>
        </w:rPr>
        <w:t>站）</w:t>
      </w:r>
      <w:r w:rsidRPr="000105E3">
        <w:rPr>
          <w:rFonts w:eastAsia="標楷體"/>
        </w:rPr>
        <w:t>13.4</w:t>
      </w:r>
      <w:r w:rsidRPr="000105E3">
        <w:rPr>
          <w:rFonts w:eastAsia="標楷體"/>
        </w:rPr>
        <w:t>公里，包括</w:t>
      </w:r>
      <w:r w:rsidRPr="000105E3">
        <w:rPr>
          <w:rFonts w:eastAsia="標楷體"/>
        </w:rPr>
        <w:t>23</w:t>
      </w:r>
      <w:r w:rsidRPr="000105E3">
        <w:rPr>
          <w:rFonts w:eastAsia="標楷體"/>
        </w:rPr>
        <w:t>座車站及一處駐車場，</w:t>
      </w:r>
      <w:r w:rsidRPr="000105E3">
        <w:rPr>
          <w:rFonts w:eastAsia="標楷體"/>
        </w:rPr>
        <w:t>106</w:t>
      </w:r>
      <w:r w:rsidRPr="000105E3">
        <w:rPr>
          <w:rFonts w:eastAsia="標楷體"/>
        </w:rPr>
        <w:t>年</w:t>
      </w:r>
      <w:r w:rsidRPr="000105E3">
        <w:rPr>
          <w:rFonts w:eastAsia="標楷體"/>
        </w:rPr>
        <w:t>3</w:t>
      </w:r>
      <w:r w:rsidRPr="000105E3">
        <w:rPr>
          <w:rFonts w:eastAsia="標楷體"/>
        </w:rPr>
        <w:t>月</w:t>
      </w:r>
      <w:r w:rsidRPr="000105E3">
        <w:rPr>
          <w:rFonts w:eastAsia="標楷體"/>
        </w:rPr>
        <w:t>24</w:t>
      </w:r>
      <w:r w:rsidRPr="000105E3">
        <w:rPr>
          <w:rFonts w:eastAsia="標楷體"/>
        </w:rPr>
        <w:t>日開工，路線施工中（部分</w:t>
      </w:r>
      <w:r w:rsidRPr="000105E3">
        <w:rPr>
          <w:rFonts w:eastAsia="標楷體"/>
        </w:rPr>
        <w:t>C15</w:t>
      </w:r>
      <w:r w:rsidRPr="000105E3">
        <w:rPr>
          <w:rFonts w:eastAsia="標楷體"/>
        </w:rPr>
        <w:t>站</w:t>
      </w:r>
      <w:r w:rsidRPr="000105E3">
        <w:rPr>
          <w:rFonts w:eastAsia="標楷體"/>
        </w:rPr>
        <w:t>~C17</w:t>
      </w:r>
      <w:r w:rsidRPr="000105E3">
        <w:rPr>
          <w:rFonts w:eastAsia="標楷體"/>
        </w:rPr>
        <w:t>站、</w:t>
      </w:r>
      <w:r w:rsidRPr="000105E3">
        <w:rPr>
          <w:rFonts w:eastAsia="標楷體"/>
        </w:rPr>
        <w:t>C32</w:t>
      </w:r>
      <w:r w:rsidRPr="000105E3">
        <w:rPr>
          <w:rFonts w:eastAsia="標楷體"/>
        </w:rPr>
        <w:t>站</w:t>
      </w:r>
      <w:r w:rsidRPr="000105E3">
        <w:rPr>
          <w:rFonts w:eastAsia="標楷體"/>
        </w:rPr>
        <w:t>~C37</w:t>
      </w:r>
      <w:r w:rsidRPr="000105E3">
        <w:rPr>
          <w:rFonts w:eastAsia="標楷體"/>
        </w:rPr>
        <w:t>站已完工營運）；第二階段路線續佈第一階段後自行車道之臨港線鐵路路廊，往北沿臺鐵園道至美術館，循美術館路，行經市立聯合醫院後於農十六銜接大順一路，再續沿大順一～三路往東南方向佈設，最後於中正路口西南隅之凱旋公園銜接凱旋二路旁之臺鐵臨港線路廊，沿路廊接回起點。</w:t>
      </w:r>
    </w:p>
    <w:p w:rsidR="000105E3" w:rsidRPr="000105E3" w:rsidRDefault="000105E3" w:rsidP="004B5BCE">
      <w:pPr>
        <w:snapToGrid w:val="0"/>
        <w:spacing w:beforeLines="50" w:before="120" w:line="500" w:lineRule="exact"/>
        <w:ind w:left="539" w:firstLine="561"/>
        <w:jc w:val="both"/>
        <w:rPr>
          <w:rFonts w:eastAsia="標楷體"/>
        </w:rPr>
      </w:pPr>
      <w:r w:rsidRPr="000105E3">
        <w:rPr>
          <w:rFonts w:eastAsia="標楷體"/>
        </w:rPr>
        <w:t>因應高雄環狀輕軌二階工程（美術館路、大順路），</w:t>
      </w:r>
      <w:r w:rsidRPr="000105E3">
        <w:rPr>
          <w:rFonts w:eastAsia="標楷體"/>
        </w:rPr>
        <w:t>109</w:t>
      </w:r>
      <w:r w:rsidRPr="000105E3">
        <w:rPr>
          <w:rFonts w:eastAsia="標楷體"/>
        </w:rPr>
        <w:t>年</w:t>
      </w:r>
      <w:r w:rsidRPr="000105E3">
        <w:rPr>
          <w:rFonts w:eastAsia="標楷體"/>
        </w:rPr>
        <w:t>11</w:t>
      </w:r>
      <w:r w:rsidRPr="000105E3">
        <w:rPr>
          <w:rFonts w:eastAsia="標楷體"/>
        </w:rPr>
        <w:t>月市府提出</w:t>
      </w:r>
      <w:r w:rsidRPr="000105E3">
        <w:rPr>
          <w:rFonts w:eastAsia="標楷體"/>
        </w:rPr>
        <w:t>9</w:t>
      </w:r>
      <w:r w:rsidRPr="000105E3">
        <w:rPr>
          <w:rFonts w:eastAsia="標楷體"/>
        </w:rPr>
        <w:t>項優化調整措施，包含北移至美術館園區內之優化路型、最窄路段單線雙向、</w:t>
      </w:r>
      <w:r w:rsidRPr="000105E3">
        <w:rPr>
          <w:rFonts w:eastAsia="標楷體"/>
        </w:rPr>
        <w:t>C24</w:t>
      </w:r>
      <w:r w:rsidRPr="000105E3">
        <w:rPr>
          <w:rFonts w:eastAsia="標楷體"/>
        </w:rPr>
        <w:t>、</w:t>
      </w:r>
      <w:r w:rsidRPr="000105E3">
        <w:rPr>
          <w:rFonts w:eastAsia="標楷體"/>
        </w:rPr>
        <w:t>R13</w:t>
      </w:r>
      <w:r w:rsidRPr="000105E3">
        <w:rPr>
          <w:rFonts w:eastAsia="標楷體"/>
        </w:rPr>
        <w:t>站區轉乘總合因應策略、輕軌路權瘦身、大順路雨豆樹就地保留原則及全面造街、龍德新路拓寬及東延、島式月台改為側式月台、沿線停車供給對策及以交通環境</w:t>
      </w:r>
      <w:r w:rsidRPr="000105E3">
        <w:rPr>
          <w:rFonts w:eastAsia="標楷體"/>
        </w:rPr>
        <w:t>Vissim</w:t>
      </w:r>
      <w:r w:rsidRPr="000105E3">
        <w:rPr>
          <w:rFonts w:eastAsia="標楷體"/>
        </w:rPr>
        <w:t>模擬作為交通號誌管控對策。本次都市計畫配合「龍德新路拓寬及東延」，主要內容為完善高雄環狀輕軌完工後周邊交通運輸系統，龍德新路寬度自原</w:t>
      </w:r>
      <w:r w:rsidRPr="000105E3">
        <w:rPr>
          <w:rFonts w:eastAsia="標楷體"/>
        </w:rPr>
        <w:t>20</w:t>
      </w:r>
      <w:r w:rsidRPr="000105E3">
        <w:rPr>
          <w:rFonts w:eastAsia="標楷體"/>
        </w:rPr>
        <w:t>公尺拓寬至</w:t>
      </w:r>
      <w:r w:rsidRPr="000105E3">
        <w:rPr>
          <w:rFonts w:eastAsia="標楷體"/>
        </w:rPr>
        <w:t>26</w:t>
      </w:r>
      <w:r w:rsidRPr="000105E3">
        <w:rPr>
          <w:rFonts w:eastAsia="標楷體"/>
        </w:rPr>
        <w:t>公尺，未來將東向延伸至民族一路，成為大順一路替代道路，預估移轉部分大順路交通量，可提升該路段交通服務水準。</w:t>
      </w:r>
    </w:p>
    <w:p w:rsidR="00364B62" w:rsidRPr="000105E3" w:rsidRDefault="000105E3" w:rsidP="004B5BCE">
      <w:pPr>
        <w:snapToGrid w:val="0"/>
        <w:spacing w:beforeLines="50" w:before="120" w:line="500" w:lineRule="exact"/>
        <w:ind w:left="539" w:firstLine="561"/>
        <w:jc w:val="both"/>
        <w:rPr>
          <w:rFonts w:eastAsia="標楷體"/>
        </w:rPr>
      </w:pPr>
      <w:r w:rsidRPr="000105E3">
        <w:rPr>
          <w:rFonts w:eastAsia="標楷體"/>
        </w:rPr>
        <w:t>爰此，基於優化區域路網系統，考量高雄環狀輕軌二階工程行經大順一路路幅縮減，為解決區域動線系統問題，以愛河北側及東側公園用地、綠地用地、園道用地、河道用地及工業區等土地拓寬及東延龍德新路。本計畫業經市府同意依都市計畫法第</w:t>
      </w:r>
      <w:r w:rsidRPr="000105E3">
        <w:rPr>
          <w:rFonts w:eastAsia="標楷體"/>
        </w:rPr>
        <w:t>27</w:t>
      </w:r>
      <w:r w:rsidRPr="000105E3">
        <w:rPr>
          <w:rFonts w:eastAsia="標楷體"/>
        </w:rPr>
        <w:t>條第</w:t>
      </w:r>
      <w:r w:rsidRPr="000105E3">
        <w:rPr>
          <w:rFonts w:eastAsia="標楷體"/>
        </w:rPr>
        <w:t>1</w:t>
      </w:r>
      <w:r w:rsidRPr="000105E3">
        <w:rPr>
          <w:rFonts w:eastAsia="標楷體"/>
        </w:rPr>
        <w:t>項第</w:t>
      </w:r>
      <w:r w:rsidRPr="000105E3">
        <w:rPr>
          <w:rFonts w:eastAsia="標楷體"/>
        </w:rPr>
        <w:t>4</w:t>
      </w:r>
      <w:r w:rsidRPr="000105E3">
        <w:rPr>
          <w:rFonts w:eastAsia="標楷體"/>
        </w:rPr>
        <w:t>款、都市計畫工業區檢討變更審議規範規定，為配合直轄市興建之重大設施，辦理本次都市計畫個案變更。</w:t>
      </w:r>
    </w:p>
    <w:p w:rsidR="000105E3" w:rsidRDefault="000105E3" w:rsidP="00250E25">
      <w:pPr>
        <w:snapToGrid w:val="0"/>
        <w:spacing w:before="120" w:after="120" w:line="400" w:lineRule="exact"/>
        <w:jc w:val="both"/>
        <w:rPr>
          <w:rFonts w:ascii="標楷體" w:eastAsia="標楷體" w:hAnsi="標楷體"/>
          <w:b/>
          <w:sz w:val="32"/>
          <w:szCs w:val="32"/>
        </w:rPr>
      </w:pPr>
    </w:p>
    <w:p w:rsidR="005C76D8" w:rsidRDefault="008D022C" w:rsidP="00250E25">
      <w:pPr>
        <w:snapToGrid w:val="0"/>
        <w:spacing w:before="120" w:after="120" w:line="400" w:lineRule="exact"/>
        <w:jc w:val="both"/>
        <w:rPr>
          <w:rFonts w:ascii="標楷體" w:eastAsia="標楷體" w:hAnsi="標楷體"/>
          <w:b/>
          <w:sz w:val="32"/>
          <w:szCs w:val="32"/>
        </w:rPr>
      </w:pPr>
      <w:r>
        <w:rPr>
          <w:rFonts w:ascii="標楷體" w:eastAsia="標楷體" w:hAnsi="標楷體"/>
          <w:b/>
          <w:sz w:val="32"/>
          <w:szCs w:val="32"/>
        </w:rPr>
        <w:lastRenderedPageBreak/>
        <w:t>二、範圍</w:t>
      </w:r>
    </w:p>
    <w:p w:rsidR="00250E25" w:rsidRPr="000105E3" w:rsidRDefault="000105E3" w:rsidP="004B5BCE">
      <w:pPr>
        <w:snapToGrid w:val="0"/>
        <w:spacing w:beforeLines="50" w:before="120" w:line="480" w:lineRule="exact"/>
        <w:ind w:left="539" w:firstLine="561"/>
        <w:jc w:val="both"/>
        <w:rPr>
          <w:rFonts w:eastAsia="標楷體"/>
          <w:szCs w:val="24"/>
        </w:rPr>
      </w:pPr>
      <w:r w:rsidRPr="000105E3">
        <w:rPr>
          <w:rFonts w:eastAsia="標楷體"/>
        </w:rPr>
        <w:t>計畫範圍位於高雄市主要計畫（凹子底地區細部計畫東南側），愛河北側及東側，西側臨博愛一路，東側臨民族一路，北側臨龍德新路。主要計畫變更範圍為高雄市鼓山區龍東段</w:t>
      </w:r>
      <w:r w:rsidRPr="000105E3">
        <w:rPr>
          <w:rFonts w:eastAsia="標楷體"/>
        </w:rPr>
        <w:t>29</w:t>
      </w:r>
      <w:r w:rsidRPr="000105E3">
        <w:rPr>
          <w:rFonts w:eastAsia="標楷體"/>
        </w:rPr>
        <w:t>地號、左營區新順段</w:t>
      </w:r>
      <w:r w:rsidRPr="000105E3">
        <w:rPr>
          <w:rFonts w:eastAsia="標楷體"/>
        </w:rPr>
        <w:t>14</w:t>
      </w:r>
      <w:r w:rsidRPr="000105E3">
        <w:rPr>
          <w:rFonts w:eastAsia="標楷體"/>
        </w:rPr>
        <w:t>地號、左營區新庄段二小段</w:t>
      </w:r>
      <w:r w:rsidRPr="000105E3">
        <w:rPr>
          <w:rFonts w:eastAsia="標楷體"/>
        </w:rPr>
        <w:t>332-1</w:t>
      </w:r>
      <w:r w:rsidRPr="000105E3">
        <w:rPr>
          <w:rFonts w:eastAsia="標楷體"/>
        </w:rPr>
        <w:t>地號及三民區灣興段</w:t>
      </w:r>
      <w:r w:rsidRPr="000105E3">
        <w:rPr>
          <w:rFonts w:eastAsia="標楷體"/>
        </w:rPr>
        <w:t>1</w:t>
      </w:r>
      <w:r w:rsidRPr="000105E3">
        <w:rPr>
          <w:rFonts w:eastAsia="標楷體"/>
        </w:rPr>
        <w:t>地號等土地，面積共約</w:t>
      </w:r>
      <w:r w:rsidRPr="000105E3">
        <w:rPr>
          <w:rFonts w:eastAsia="標楷體"/>
        </w:rPr>
        <w:t>3.79</w:t>
      </w:r>
      <w:r w:rsidRPr="000105E3">
        <w:rPr>
          <w:rFonts w:eastAsia="標楷體"/>
        </w:rPr>
        <w:t>公頃；細部計畫</w:t>
      </w:r>
      <w:r>
        <w:rPr>
          <w:rFonts w:eastAsia="標楷體" w:hint="eastAsia"/>
        </w:rPr>
        <w:t>擬定及</w:t>
      </w:r>
      <w:r w:rsidRPr="000105E3">
        <w:rPr>
          <w:rFonts w:eastAsia="標楷體"/>
        </w:rPr>
        <w:t>變更範圍為高雄市鼓山區龍東段</w:t>
      </w:r>
      <w:r w:rsidRPr="000105E3">
        <w:rPr>
          <w:rFonts w:eastAsia="標楷體"/>
        </w:rPr>
        <w:t>28</w:t>
      </w:r>
      <w:r w:rsidRPr="000105E3">
        <w:rPr>
          <w:rFonts w:eastAsia="標楷體"/>
        </w:rPr>
        <w:t>地號等土地、左營區新順段</w:t>
      </w:r>
      <w:r w:rsidRPr="000105E3">
        <w:rPr>
          <w:rFonts w:eastAsia="標楷體"/>
        </w:rPr>
        <w:t>14</w:t>
      </w:r>
      <w:r w:rsidRPr="000105E3">
        <w:rPr>
          <w:rFonts w:eastAsia="標楷體"/>
        </w:rPr>
        <w:t>地號等土地、左營區新庄段二小段</w:t>
      </w:r>
      <w:r w:rsidRPr="000105E3">
        <w:rPr>
          <w:rFonts w:eastAsia="標楷體"/>
        </w:rPr>
        <w:t>332-1</w:t>
      </w:r>
      <w:r w:rsidRPr="000105E3">
        <w:rPr>
          <w:rFonts w:eastAsia="標楷體"/>
        </w:rPr>
        <w:t>地號及三民區灣興段</w:t>
      </w:r>
      <w:r w:rsidRPr="000105E3">
        <w:rPr>
          <w:rFonts w:eastAsia="標楷體"/>
        </w:rPr>
        <w:t>1</w:t>
      </w:r>
      <w:r w:rsidRPr="000105E3">
        <w:rPr>
          <w:rFonts w:eastAsia="標楷體"/>
        </w:rPr>
        <w:t>地號等土地，面積共</w:t>
      </w:r>
      <w:r w:rsidRPr="000105E3">
        <w:rPr>
          <w:rFonts w:eastAsia="標楷體"/>
        </w:rPr>
        <w:t>4.84</w:t>
      </w:r>
      <w:r w:rsidRPr="000105E3">
        <w:rPr>
          <w:rFonts w:eastAsia="標楷體"/>
        </w:rPr>
        <w:t>公頃。</w:t>
      </w:r>
    </w:p>
    <w:p w:rsidR="005C76D8" w:rsidRDefault="008D022C" w:rsidP="004141A0">
      <w:pPr>
        <w:snapToGrid w:val="0"/>
        <w:spacing w:before="120" w:after="120" w:line="400" w:lineRule="exact"/>
        <w:jc w:val="both"/>
        <w:rPr>
          <w:rFonts w:ascii="標楷體" w:eastAsia="標楷體" w:hAnsi="標楷體"/>
          <w:b/>
          <w:sz w:val="32"/>
          <w:szCs w:val="32"/>
        </w:rPr>
      </w:pPr>
      <w:r>
        <w:rPr>
          <w:rFonts w:ascii="標楷體" w:eastAsia="標楷體" w:hAnsi="標楷體"/>
          <w:b/>
          <w:sz w:val="32"/>
          <w:szCs w:val="32"/>
        </w:rPr>
        <w:t>三、</w:t>
      </w:r>
      <w:r w:rsidR="000105E3">
        <w:rPr>
          <w:rFonts w:ascii="標楷體" w:eastAsia="標楷體" w:hAnsi="標楷體" w:hint="eastAsia"/>
          <w:b/>
          <w:sz w:val="32"/>
          <w:szCs w:val="32"/>
        </w:rPr>
        <w:t>主要計畫</w:t>
      </w:r>
      <w:r>
        <w:rPr>
          <w:rFonts w:ascii="標楷體" w:eastAsia="標楷體" w:hAnsi="標楷體"/>
          <w:b/>
          <w:sz w:val="32"/>
          <w:szCs w:val="32"/>
        </w:rPr>
        <w:t>變更內容概要</w:t>
      </w:r>
    </w:p>
    <w:p w:rsidR="000105E3" w:rsidRPr="001418BC" w:rsidRDefault="000105E3" w:rsidP="000105E3">
      <w:pPr>
        <w:pStyle w:val="a8"/>
      </w:pPr>
      <w:bookmarkStart w:id="0" w:name="_Toc63178729"/>
      <w:bookmarkStart w:id="1" w:name="_Toc484074614"/>
      <w:bookmarkStart w:id="2" w:name="_Toc362817076"/>
      <w:bookmarkStart w:id="3" w:name="_Toc368907673"/>
      <w:r w:rsidRPr="001418BC">
        <w:t>表</w:t>
      </w:r>
      <w:r>
        <w:rPr>
          <w:rFonts w:hint="eastAsia"/>
        </w:rPr>
        <w:t>一</w:t>
      </w:r>
      <w:r w:rsidRPr="001418BC">
        <w:t xml:space="preserve">  </w:t>
      </w:r>
      <w:r>
        <w:rPr>
          <w:rFonts w:hint="eastAsia"/>
        </w:rPr>
        <w:t>主要計畫</w:t>
      </w:r>
      <w:r w:rsidRPr="001418BC">
        <w:t>變更內容綜理表</w:t>
      </w:r>
      <w:bookmarkEnd w:id="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71"/>
        <w:gridCol w:w="1329"/>
        <w:gridCol w:w="1877"/>
        <w:gridCol w:w="1877"/>
        <w:gridCol w:w="2417"/>
        <w:gridCol w:w="1204"/>
      </w:tblGrid>
      <w:tr w:rsidR="000105E3" w:rsidRPr="001418BC" w:rsidTr="004D290F">
        <w:trPr>
          <w:jc w:val="center"/>
        </w:trPr>
        <w:tc>
          <w:tcPr>
            <w:tcW w:w="257" w:type="pct"/>
            <w:vMerge w:val="restart"/>
            <w:tcBorders>
              <w:top w:val="single" w:sz="8" w:space="0" w:color="auto"/>
              <w:left w:val="single" w:sz="8"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編號</w:t>
            </w:r>
          </w:p>
        </w:tc>
        <w:tc>
          <w:tcPr>
            <w:tcW w:w="724" w:type="pct"/>
            <w:vMerge w:val="restart"/>
            <w:tcBorders>
              <w:top w:val="single" w:sz="8"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位置</w:t>
            </w:r>
          </w:p>
        </w:tc>
        <w:tc>
          <w:tcPr>
            <w:tcW w:w="2046" w:type="pct"/>
            <w:gridSpan w:val="2"/>
            <w:tcBorders>
              <w:top w:val="single" w:sz="8"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變更內容</w:t>
            </w:r>
          </w:p>
        </w:tc>
        <w:tc>
          <w:tcPr>
            <w:tcW w:w="1317" w:type="pct"/>
            <w:vMerge w:val="restart"/>
            <w:tcBorders>
              <w:top w:val="single" w:sz="8"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變更理由</w:t>
            </w:r>
          </w:p>
        </w:tc>
        <w:tc>
          <w:tcPr>
            <w:tcW w:w="656" w:type="pct"/>
            <w:vMerge w:val="restart"/>
            <w:tcBorders>
              <w:top w:val="single" w:sz="8" w:space="0" w:color="auto"/>
              <w:left w:val="single" w:sz="2" w:space="0" w:color="auto"/>
              <w:bottom w:val="single" w:sz="2" w:space="0" w:color="auto"/>
              <w:right w:val="single" w:sz="8"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備註</w:t>
            </w:r>
          </w:p>
        </w:tc>
      </w:tr>
      <w:tr w:rsidR="000105E3" w:rsidRPr="001418BC" w:rsidTr="004D290F">
        <w:trPr>
          <w:jc w:val="center"/>
        </w:trPr>
        <w:tc>
          <w:tcPr>
            <w:tcW w:w="257" w:type="pct"/>
            <w:vMerge/>
            <w:tcBorders>
              <w:top w:val="single" w:sz="2" w:space="0" w:color="auto"/>
              <w:left w:val="single" w:sz="8"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p>
        </w:tc>
        <w:tc>
          <w:tcPr>
            <w:tcW w:w="724" w:type="pct"/>
            <w:vMerge/>
            <w:tcBorders>
              <w:top w:val="single" w:sz="2"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p>
        </w:tc>
        <w:tc>
          <w:tcPr>
            <w:tcW w:w="1023" w:type="pct"/>
            <w:tcBorders>
              <w:top w:val="single" w:sz="2"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原計畫</w:t>
            </w:r>
          </w:p>
          <w:p w:rsidR="000105E3" w:rsidRPr="000105E3" w:rsidRDefault="000105E3" w:rsidP="000105E3">
            <w:pPr>
              <w:spacing w:line="300" w:lineRule="exact"/>
              <w:jc w:val="center"/>
              <w:rPr>
                <w:rFonts w:eastAsia="標楷體"/>
                <w:sz w:val="22"/>
                <w:szCs w:val="22"/>
              </w:rPr>
            </w:pPr>
            <w:r w:rsidRPr="000105E3">
              <w:rPr>
                <w:rFonts w:eastAsia="標楷體"/>
                <w:sz w:val="22"/>
                <w:szCs w:val="22"/>
              </w:rPr>
              <w:t>（面積）</w:t>
            </w:r>
          </w:p>
        </w:tc>
        <w:tc>
          <w:tcPr>
            <w:tcW w:w="1023" w:type="pct"/>
            <w:tcBorders>
              <w:top w:val="single" w:sz="2"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新計畫</w:t>
            </w:r>
          </w:p>
          <w:p w:rsidR="000105E3" w:rsidRPr="000105E3" w:rsidRDefault="000105E3" w:rsidP="000105E3">
            <w:pPr>
              <w:spacing w:line="300" w:lineRule="exact"/>
              <w:jc w:val="center"/>
              <w:rPr>
                <w:rFonts w:eastAsia="標楷體"/>
                <w:sz w:val="22"/>
                <w:szCs w:val="22"/>
              </w:rPr>
            </w:pPr>
            <w:r w:rsidRPr="000105E3">
              <w:rPr>
                <w:rFonts w:eastAsia="標楷體"/>
                <w:sz w:val="22"/>
                <w:szCs w:val="22"/>
              </w:rPr>
              <w:t>（面積）</w:t>
            </w:r>
          </w:p>
        </w:tc>
        <w:tc>
          <w:tcPr>
            <w:tcW w:w="1317" w:type="pct"/>
            <w:vMerge/>
            <w:tcBorders>
              <w:top w:val="single" w:sz="2"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p>
        </w:tc>
        <w:tc>
          <w:tcPr>
            <w:tcW w:w="656" w:type="pct"/>
            <w:vMerge/>
            <w:tcBorders>
              <w:top w:val="single" w:sz="2" w:space="0" w:color="auto"/>
              <w:left w:val="single" w:sz="2" w:space="0" w:color="auto"/>
              <w:bottom w:val="single" w:sz="2" w:space="0" w:color="auto"/>
              <w:right w:val="single" w:sz="8" w:space="0" w:color="auto"/>
            </w:tcBorders>
            <w:shd w:val="clear" w:color="auto" w:fill="auto"/>
            <w:vAlign w:val="center"/>
          </w:tcPr>
          <w:p w:rsidR="000105E3" w:rsidRPr="000105E3" w:rsidRDefault="000105E3" w:rsidP="000105E3">
            <w:pPr>
              <w:spacing w:line="300" w:lineRule="exact"/>
              <w:jc w:val="center"/>
              <w:rPr>
                <w:rFonts w:eastAsia="標楷體"/>
                <w:sz w:val="22"/>
                <w:szCs w:val="22"/>
              </w:rPr>
            </w:pPr>
          </w:p>
        </w:tc>
      </w:tr>
      <w:tr w:rsidR="000105E3" w:rsidRPr="001418BC" w:rsidTr="004D290F">
        <w:trPr>
          <w:trHeight w:val="1747"/>
          <w:jc w:val="center"/>
        </w:trPr>
        <w:tc>
          <w:tcPr>
            <w:tcW w:w="257" w:type="pct"/>
            <w:vMerge w:val="restart"/>
            <w:tcBorders>
              <w:top w:val="single" w:sz="2" w:space="0" w:color="auto"/>
              <w:left w:val="single" w:sz="8" w:space="0" w:color="auto"/>
              <w:bottom w:val="single" w:sz="2" w:space="0" w:color="auto"/>
              <w:right w:val="single" w:sz="2" w:space="0" w:color="auto"/>
            </w:tcBorders>
            <w:shd w:val="clear" w:color="auto" w:fill="auto"/>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1</w:t>
            </w:r>
          </w:p>
        </w:tc>
        <w:tc>
          <w:tcPr>
            <w:tcW w:w="724" w:type="pct"/>
            <w:vMerge w:val="restar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博愛一路、河堤南路間之愛河周邊公園用地</w:t>
            </w:r>
          </w:p>
        </w:tc>
        <w:tc>
          <w:tcPr>
            <w:tcW w:w="1023" w:type="pct"/>
            <w:vMerge w:val="restar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公園用地</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w:t>
            </w:r>
            <w:r w:rsidRPr="000105E3">
              <w:rPr>
                <w:rFonts w:eastAsia="標楷體"/>
                <w:sz w:val="22"/>
                <w:szCs w:val="22"/>
              </w:rPr>
              <w:t>0.61</w:t>
            </w:r>
            <w:r w:rsidRPr="000105E3">
              <w:rPr>
                <w:rFonts w:eastAsia="標楷體"/>
                <w:sz w:val="22"/>
                <w:szCs w:val="22"/>
              </w:rPr>
              <w:t>公頃）</w:t>
            </w:r>
          </w:p>
        </w:tc>
        <w:tc>
          <w:tcPr>
            <w:tcW w:w="1023" w:type="pc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商業區</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（細部計畫道路用地）</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w:t>
            </w:r>
            <w:r w:rsidRPr="000105E3">
              <w:rPr>
                <w:rFonts w:eastAsia="標楷體"/>
                <w:sz w:val="22"/>
                <w:szCs w:val="22"/>
              </w:rPr>
              <w:t>0.06</w:t>
            </w:r>
            <w:r w:rsidRPr="000105E3">
              <w:rPr>
                <w:rFonts w:eastAsia="標楷體"/>
                <w:sz w:val="22"/>
                <w:szCs w:val="22"/>
              </w:rPr>
              <w:t>公頃）</w:t>
            </w:r>
          </w:p>
        </w:tc>
        <w:tc>
          <w:tcPr>
            <w:tcW w:w="1317" w:type="pct"/>
            <w:vMerge w:val="restar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ind w:left="187" w:hangingChars="85" w:hanging="187"/>
              <w:jc w:val="both"/>
              <w:rPr>
                <w:rFonts w:eastAsia="標楷體"/>
                <w:sz w:val="22"/>
                <w:szCs w:val="22"/>
              </w:rPr>
            </w:pPr>
            <w:r w:rsidRPr="000105E3">
              <w:rPr>
                <w:rFonts w:eastAsia="標楷體"/>
                <w:bCs/>
                <w:sz w:val="22"/>
                <w:szCs w:val="22"/>
              </w:rPr>
              <w:t>1.</w:t>
            </w:r>
            <w:r w:rsidRPr="000105E3">
              <w:rPr>
                <w:rFonts w:eastAsia="標楷體"/>
                <w:sz w:val="22"/>
                <w:szCs w:val="22"/>
              </w:rPr>
              <w:t>因應高雄環狀輕軌二階工程（美術館路、大順路）之「龍德新路拓寬及東延」優化調整措施，龍德新路拓寬至</w:t>
            </w:r>
            <w:r w:rsidRPr="000105E3">
              <w:rPr>
                <w:rFonts w:eastAsia="標楷體"/>
                <w:sz w:val="22"/>
                <w:szCs w:val="22"/>
              </w:rPr>
              <w:t>26</w:t>
            </w:r>
            <w:r w:rsidRPr="000105E3">
              <w:rPr>
                <w:rFonts w:eastAsia="標楷體"/>
                <w:sz w:val="22"/>
                <w:szCs w:val="22"/>
              </w:rPr>
              <w:t>公尺，並東延至民族一路，作為大順一路替代道路，可提升周邊道路交通服務水準，並完善高雄環狀輕軌完工後周邊交通運輸系統。</w:t>
            </w:r>
          </w:p>
          <w:p w:rsidR="000105E3" w:rsidRPr="000105E3" w:rsidRDefault="000105E3" w:rsidP="000105E3">
            <w:pPr>
              <w:spacing w:line="300" w:lineRule="exact"/>
              <w:ind w:left="187" w:hangingChars="85" w:hanging="187"/>
              <w:jc w:val="both"/>
              <w:rPr>
                <w:rFonts w:eastAsia="標楷體"/>
                <w:bCs/>
                <w:sz w:val="22"/>
                <w:szCs w:val="22"/>
              </w:rPr>
            </w:pPr>
            <w:r w:rsidRPr="000105E3">
              <w:rPr>
                <w:rFonts w:eastAsia="標楷體"/>
                <w:bCs/>
                <w:sz w:val="22"/>
                <w:szCs w:val="22"/>
              </w:rPr>
              <w:t>2.</w:t>
            </w:r>
            <w:r w:rsidRPr="000105E3">
              <w:rPr>
                <w:rFonts w:eastAsia="標楷體"/>
                <w:bCs/>
                <w:sz w:val="22"/>
                <w:szCs w:val="22"/>
              </w:rPr>
              <w:t>因龍德新路為細部計畫道路，現行主要計畫為</w:t>
            </w:r>
            <w:r w:rsidRPr="000105E3">
              <w:rPr>
                <w:rFonts w:eastAsia="標楷體"/>
                <w:sz w:val="22"/>
                <w:szCs w:val="22"/>
              </w:rPr>
              <w:t>特定商業專用區，故</w:t>
            </w:r>
            <w:r w:rsidRPr="000105E3">
              <w:rPr>
                <w:rFonts w:eastAsia="標楷體"/>
                <w:bCs/>
                <w:sz w:val="22"/>
                <w:szCs w:val="22"/>
              </w:rPr>
              <w:t>龍德新路拓寬為</w:t>
            </w:r>
            <w:r w:rsidRPr="000105E3">
              <w:rPr>
                <w:rFonts w:eastAsia="標楷體"/>
                <w:bCs/>
                <w:sz w:val="22"/>
                <w:szCs w:val="22"/>
              </w:rPr>
              <w:t>26</w:t>
            </w:r>
            <w:r w:rsidRPr="000105E3">
              <w:rPr>
                <w:rFonts w:eastAsia="標楷體"/>
                <w:bCs/>
                <w:sz w:val="22"/>
                <w:szCs w:val="22"/>
              </w:rPr>
              <w:t>公計畫道路後，</w:t>
            </w:r>
            <w:r w:rsidRPr="000105E3">
              <w:rPr>
                <w:rFonts w:eastAsia="標楷體"/>
                <w:sz w:val="22"/>
                <w:szCs w:val="22"/>
              </w:rPr>
              <w:t>應於主要計畫配合鄰近分區一併調整為商業區及特定商業專用區。</w:t>
            </w:r>
          </w:p>
          <w:p w:rsidR="000105E3" w:rsidRPr="000105E3" w:rsidRDefault="000105E3" w:rsidP="000105E3">
            <w:pPr>
              <w:spacing w:line="300" w:lineRule="exact"/>
              <w:ind w:left="200" w:hangingChars="91" w:hanging="200"/>
              <w:jc w:val="both"/>
              <w:rPr>
                <w:rFonts w:eastAsia="標楷體"/>
                <w:bCs/>
                <w:sz w:val="22"/>
                <w:szCs w:val="22"/>
              </w:rPr>
            </w:pPr>
          </w:p>
        </w:tc>
        <w:tc>
          <w:tcPr>
            <w:tcW w:w="656" w:type="pct"/>
            <w:vMerge w:val="restart"/>
            <w:tcBorders>
              <w:top w:val="single" w:sz="2" w:space="0" w:color="auto"/>
              <w:left w:val="single" w:sz="2" w:space="0" w:color="auto"/>
              <w:bottom w:val="single" w:sz="2" w:space="0" w:color="auto"/>
              <w:right w:val="single" w:sz="8" w:space="0" w:color="auto"/>
            </w:tcBorders>
            <w:shd w:val="clear" w:color="auto" w:fill="auto"/>
          </w:tcPr>
          <w:p w:rsidR="000105E3" w:rsidRPr="000105E3" w:rsidRDefault="000105E3" w:rsidP="000105E3">
            <w:pPr>
              <w:spacing w:line="300" w:lineRule="exact"/>
              <w:rPr>
                <w:rFonts w:eastAsia="標楷體"/>
                <w:bCs/>
                <w:sz w:val="22"/>
                <w:szCs w:val="22"/>
              </w:rPr>
            </w:pPr>
          </w:p>
        </w:tc>
      </w:tr>
      <w:tr w:rsidR="000105E3" w:rsidRPr="001418BC" w:rsidTr="004D290F">
        <w:trPr>
          <w:trHeight w:val="1748"/>
          <w:jc w:val="center"/>
        </w:trPr>
        <w:tc>
          <w:tcPr>
            <w:tcW w:w="257" w:type="pct"/>
            <w:vMerge/>
            <w:tcBorders>
              <w:top w:val="single" w:sz="2" w:space="0" w:color="auto"/>
              <w:left w:val="single" w:sz="8" w:space="0" w:color="auto"/>
              <w:bottom w:val="single" w:sz="2" w:space="0" w:color="auto"/>
              <w:right w:val="single" w:sz="2" w:space="0" w:color="auto"/>
            </w:tcBorders>
            <w:shd w:val="clear" w:color="auto" w:fill="auto"/>
          </w:tcPr>
          <w:p w:rsidR="000105E3" w:rsidRPr="000105E3" w:rsidRDefault="000105E3" w:rsidP="000105E3">
            <w:pPr>
              <w:spacing w:line="300" w:lineRule="exact"/>
              <w:jc w:val="center"/>
              <w:rPr>
                <w:rFonts w:eastAsia="標楷體"/>
                <w:sz w:val="22"/>
                <w:szCs w:val="22"/>
              </w:rPr>
            </w:pPr>
          </w:p>
        </w:tc>
        <w:tc>
          <w:tcPr>
            <w:tcW w:w="724" w:type="pct"/>
            <w:vMerge/>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p>
        </w:tc>
        <w:tc>
          <w:tcPr>
            <w:tcW w:w="1023" w:type="pct"/>
            <w:vMerge/>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p>
        </w:tc>
        <w:tc>
          <w:tcPr>
            <w:tcW w:w="1023" w:type="pc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特定商業專用區</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（細部計畫道路用地）</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w:t>
            </w:r>
            <w:r w:rsidRPr="000105E3">
              <w:rPr>
                <w:rFonts w:eastAsia="標楷體"/>
                <w:sz w:val="22"/>
                <w:szCs w:val="22"/>
              </w:rPr>
              <w:t>0.55</w:t>
            </w:r>
            <w:r w:rsidRPr="000105E3">
              <w:rPr>
                <w:rFonts w:eastAsia="標楷體"/>
                <w:sz w:val="22"/>
                <w:szCs w:val="22"/>
              </w:rPr>
              <w:t>公頃）</w:t>
            </w:r>
          </w:p>
        </w:tc>
        <w:tc>
          <w:tcPr>
            <w:tcW w:w="1317" w:type="pct"/>
            <w:vMerge/>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ind w:left="200" w:hangingChars="91" w:hanging="200"/>
              <w:jc w:val="both"/>
              <w:rPr>
                <w:rFonts w:eastAsia="標楷體"/>
                <w:bCs/>
                <w:sz w:val="22"/>
                <w:szCs w:val="22"/>
              </w:rPr>
            </w:pPr>
          </w:p>
        </w:tc>
        <w:tc>
          <w:tcPr>
            <w:tcW w:w="656" w:type="pct"/>
            <w:vMerge/>
            <w:tcBorders>
              <w:top w:val="single" w:sz="2" w:space="0" w:color="auto"/>
              <w:left w:val="single" w:sz="2" w:space="0" w:color="auto"/>
              <w:bottom w:val="single" w:sz="2" w:space="0" w:color="auto"/>
              <w:right w:val="single" w:sz="8" w:space="0" w:color="auto"/>
            </w:tcBorders>
            <w:shd w:val="clear" w:color="auto" w:fill="auto"/>
          </w:tcPr>
          <w:p w:rsidR="000105E3" w:rsidRPr="000105E3" w:rsidRDefault="000105E3" w:rsidP="000105E3">
            <w:pPr>
              <w:spacing w:line="300" w:lineRule="exact"/>
              <w:rPr>
                <w:rFonts w:eastAsia="標楷體"/>
                <w:bCs/>
                <w:sz w:val="22"/>
                <w:szCs w:val="22"/>
              </w:rPr>
            </w:pPr>
          </w:p>
        </w:tc>
      </w:tr>
      <w:tr w:rsidR="000105E3" w:rsidRPr="001418BC" w:rsidTr="004D290F">
        <w:trPr>
          <w:trHeight w:val="56"/>
          <w:jc w:val="center"/>
        </w:trPr>
        <w:tc>
          <w:tcPr>
            <w:tcW w:w="257" w:type="pct"/>
            <w:tcBorders>
              <w:top w:val="single" w:sz="2" w:space="0" w:color="auto"/>
              <w:left w:val="single" w:sz="8" w:space="0" w:color="auto"/>
              <w:bottom w:val="single" w:sz="2" w:space="0" w:color="auto"/>
              <w:right w:val="single" w:sz="2" w:space="0" w:color="auto"/>
            </w:tcBorders>
            <w:shd w:val="clear" w:color="auto" w:fill="auto"/>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2</w:t>
            </w:r>
          </w:p>
        </w:tc>
        <w:tc>
          <w:tcPr>
            <w:tcW w:w="724" w:type="pc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自由二路、河堤南路、愛河間之綠地用地</w:t>
            </w:r>
          </w:p>
        </w:tc>
        <w:tc>
          <w:tcPr>
            <w:tcW w:w="1023" w:type="pc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綠地用地</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w:t>
            </w:r>
            <w:r w:rsidRPr="000105E3">
              <w:rPr>
                <w:rFonts w:eastAsia="標楷體"/>
                <w:sz w:val="22"/>
                <w:szCs w:val="22"/>
              </w:rPr>
              <w:t>0.19</w:t>
            </w:r>
            <w:r w:rsidRPr="000105E3">
              <w:rPr>
                <w:rFonts w:eastAsia="標楷體"/>
                <w:sz w:val="22"/>
                <w:szCs w:val="22"/>
              </w:rPr>
              <w:t>公頃）</w:t>
            </w:r>
          </w:p>
        </w:tc>
        <w:tc>
          <w:tcPr>
            <w:tcW w:w="1023" w:type="pc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特定商業專用區</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（細部計畫道路用地）</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w:t>
            </w:r>
            <w:r w:rsidRPr="000105E3">
              <w:rPr>
                <w:rFonts w:eastAsia="標楷體"/>
                <w:sz w:val="22"/>
                <w:szCs w:val="22"/>
              </w:rPr>
              <w:t>0.19</w:t>
            </w:r>
            <w:r w:rsidRPr="000105E3">
              <w:rPr>
                <w:rFonts w:eastAsia="標楷體"/>
                <w:sz w:val="22"/>
                <w:szCs w:val="22"/>
              </w:rPr>
              <w:t>公頃）</w:t>
            </w:r>
          </w:p>
        </w:tc>
        <w:tc>
          <w:tcPr>
            <w:tcW w:w="1317" w:type="pct"/>
            <w:vMerge/>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ind w:left="200" w:hangingChars="91" w:hanging="200"/>
              <w:jc w:val="both"/>
              <w:rPr>
                <w:rFonts w:eastAsia="標楷體"/>
                <w:bCs/>
                <w:sz w:val="22"/>
                <w:szCs w:val="22"/>
              </w:rPr>
            </w:pPr>
          </w:p>
        </w:tc>
        <w:tc>
          <w:tcPr>
            <w:tcW w:w="656" w:type="pct"/>
            <w:vMerge/>
            <w:tcBorders>
              <w:top w:val="single" w:sz="2" w:space="0" w:color="auto"/>
              <w:left w:val="single" w:sz="2" w:space="0" w:color="auto"/>
              <w:bottom w:val="single" w:sz="2" w:space="0" w:color="auto"/>
              <w:right w:val="single" w:sz="8" w:space="0" w:color="auto"/>
            </w:tcBorders>
            <w:shd w:val="clear" w:color="auto" w:fill="auto"/>
          </w:tcPr>
          <w:p w:rsidR="000105E3" w:rsidRPr="000105E3" w:rsidRDefault="000105E3" w:rsidP="000105E3">
            <w:pPr>
              <w:spacing w:line="300" w:lineRule="exact"/>
              <w:rPr>
                <w:rFonts w:eastAsia="標楷體"/>
                <w:bCs/>
                <w:sz w:val="22"/>
                <w:szCs w:val="22"/>
              </w:rPr>
            </w:pPr>
          </w:p>
        </w:tc>
      </w:tr>
      <w:tr w:rsidR="000105E3" w:rsidRPr="001418BC" w:rsidTr="004D290F">
        <w:trPr>
          <w:trHeight w:val="56"/>
          <w:jc w:val="center"/>
        </w:trPr>
        <w:tc>
          <w:tcPr>
            <w:tcW w:w="257" w:type="pct"/>
            <w:vMerge w:val="restart"/>
            <w:tcBorders>
              <w:top w:val="single" w:sz="2" w:space="0" w:color="auto"/>
              <w:left w:val="single" w:sz="8" w:space="0" w:color="auto"/>
              <w:bottom w:val="single" w:sz="2" w:space="0" w:color="auto"/>
              <w:right w:val="single" w:sz="2" w:space="0" w:color="auto"/>
            </w:tcBorders>
            <w:shd w:val="clear" w:color="auto" w:fill="auto"/>
          </w:tcPr>
          <w:p w:rsidR="000105E3" w:rsidRPr="000105E3" w:rsidRDefault="000105E3" w:rsidP="000105E3">
            <w:pPr>
              <w:spacing w:line="300" w:lineRule="exact"/>
              <w:jc w:val="center"/>
              <w:rPr>
                <w:rFonts w:eastAsia="標楷體"/>
                <w:sz w:val="22"/>
                <w:szCs w:val="22"/>
              </w:rPr>
            </w:pPr>
            <w:r w:rsidRPr="000105E3">
              <w:rPr>
                <w:rFonts w:eastAsia="標楷體"/>
                <w:sz w:val="22"/>
                <w:szCs w:val="22"/>
              </w:rPr>
              <w:t>3</w:t>
            </w:r>
          </w:p>
        </w:tc>
        <w:tc>
          <w:tcPr>
            <w:tcW w:w="724" w:type="pct"/>
            <w:vMerge w:val="restar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自由二路、龍德新路、河堤南路間之愛河兩側園道用地</w:t>
            </w:r>
          </w:p>
        </w:tc>
        <w:tc>
          <w:tcPr>
            <w:tcW w:w="1023" w:type="pct"/>
            <w:vMerge w:val="restar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園道用地</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w:t>
            </w:r>
            <w:r w:rsidRPr="000105E3">
              <w:rPr>
                <w:rFonts w:eastAsia="標楷體"/>
                <w:sz w:val="22"/>
                <w:szCs w:val="22"/>
              </w:rPr>
              <w:t>0.05</w:t>
            </w:r>
            <w:r w:rsidRPr="000105E3">
              <w:rPr>
                <w:rFonts w:eastAsia="標楷體"/>
                <w:sz w:val="22"/>
                <w:szCs w:val="22"/>
              </w:rPr>
              <w:t>公頃）</w:t>
            </w:r>
          </w:p>
        </w:tc>
        <w:tc>
          <w:tcPr>
            <w:tcW w:w="1023" w:type="pc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商業區</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（細部計畫道路用地）</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w:t>
            </w:r>
            <w:r w:rsidRPr="000105E3">
              <w:rPr>
                <w:rFonts w:eastAsia="標楷體"/>
                <w:sz w:val="22"/>
                <w:szCs w:val="22"/>
              </w:rPr>
              <w:t>0.02</w:t>
            </w:r>
            <w:r w:rsidRPr="000105E3">
              <w:rPr>
                <w:rFonts w:eastAsia="標楷體"/>
                <w:sz w:val="22"/>
                <w:szCs w:val="22"/>
              </w:rPr>
              <w:t>公頃）</w:t>
            </w:r>
          </w:p>
        </w:tc>
        <w:tc>
          <w:tcPr>
            <w:tcW w:w="1317" w:type="pct"/>
            <w:vMerge/>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0105E3">
            <w:pPr>
              <w:spacing w:line="300" w:lineRule="exact"/>
              <w:ind w:left="200" w:hangingChars="91" w:hanging="200"/>
              <w:jc w:val="both"/>
              <w:rPr>
                <w:rFonts w:eastAsia="標楷體"/>
                <w:bCs/>
                <w:sz w:val="22"/>
                <w:szCs w:val="22"/>
              </w:rPr>
            </w:pPr>
          </w:p>
        </w:tc>
        <w:tc>
          <w:tcPr>
            <w:tcW w:w="656" w:type="pct"/>
            <w:vMerge/>
            <w:tcBorders>
              <w:top w:val="single" w:sz="2" w:space="0" w:color="auto"/>
              <w:left w:val="single" w:sz="2" w:space="0" w:color="auto"/>
              <w:bottom w:val="single" w:sz="2" w:space="0" w:color="auto"/>
              <w:right w:val="single" w:sz="8" w:space="0" w:color="auto"/>
            </w:tcBorders>
            <w:shd w:val="clear" w:color="auto" w:fill="auto"/>
          </w:tcPr>
          <w:p w:rsidR="000105E3" w:rsidRPr="000105E3" w:rsidRDefault="000105E3" w:rsidP="000105E3">
            <w:pPr>
              <w:spacing w:line="300" w:lineRule="exact"/>
              <w:rPr>
                <w:rFonts w:eastAsia="標楷體"/>
                <w:bCs/>
                <w:sz w:val="22"/>
                <w:szCs w:val="22"/>
              </w:rPr>
            </w:pPr>
          </w:p>
        </w:tc>
      </w:tr>
      <w:tr w:rsidR="000105E3" w:rsidRPr="001418BC" w:rsidTr="004D290F">
        <w:trPr>
          <w:trHeight w:val="56"/>
          <w:jc w:val="center"/>
        </w:trPr>
        <w:tc>
          <w:tcPr>
            <w:tcW w:w="257" w:type="pct"/>
            <w:vMerge/>
            <w:tcBorders>
              <w:top w:val="single" w:sz="2" w:space="0" w:color="auto"/>
              <w:left w:val="single" w:sz="8" w:space="0" w:color="auto"/>
              <w:bottom w:val="single" w:sz="8" w:space="0" w:color="auto"/>
              <w:right w:val="single" w:sz="2" w:space="0" w:color="auto"/>
            </w:tcBorders>
            <w:shd w:val="clear" w:color="auto" w:fill="auto"/>
          </w:tcPr>
          <w:p w:rsidR="000105E3" w:rsidRPr="000105E3" w:rsidRDefault="000105E3" w:rsidP="000105E3">
            <w:pPr>
              <w:spacing w:line="300" w:lineRule="exact"/>
              <w:jc w:val="center"/>
              <w:rPr>
                <w:rFonts w:eastAsia="標楷體"/>
                <w:sz w:val="22"/>
                <w:szCs w:val="22"/>
              </w:rPr>
            </w:pPr>
          </w:p>
        </w:tc>
        <w:tc>
          <w:tcPr>
            <w:tcW w:w="724" w:type="pct"/>
            <w:vMerge/>
            <w:tcBorders>
              <w:top w:val="single" w:sz="2" w:space="0" w:color="auto"/>
              <w:left w:val="single" w:sz="2" w:space="0" w:color="auto"/>
              <w:bottom w:val="single" w:sz="8"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p>
        </w:tc>
        <w:tc>
          <w:tcPr>
            <w:tcW w:w="1023" w:type="pct"/>
            <w:vMerge/>
            <w:tcBorders>
              <w:top w:val="single" w:sz="2" w:space="0" w:color="auto"/>
              <w:left w:val="single" w:sz="2" w:space="0" w:color="auto"/>
              <w:bottom w:val="single" w:sz="8"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p>
        </w:tc>
        <w:tc>
          <w:tcPr>
            <w:tcW w:w="1023" w:type="pct"/>
            <w:tcBorders>
              <w:top w:val="single" w:sz="2" w:space="0" w:color="auto"/>
              <w:left w:val="single" w:sz="2" w:space="0" w:color="auto"/>
              <w:bottom w:val="single" w:sz="8" w:space="0" w:color="auto"/>
              <w:right w:val="single" w:sz="2" w:space="0" w:color="auto"/>
            </w:tcBorders>
            <w:shd w:val="clear" w:color="auto" w:fill="auto"/>
          </w:tcPr>
          <w:p w:rsidR="000105E3" w:rsidRPr="000105E3" w:rsidRDefault="000105E3" w:rsidP="000105E3">
            <w:pPr>
              <w:spacing w:line="300" w:lineRule="exact"/>
              <w:jc w:val="both"/>
              <w:rPr>
                <w:rFonts w:eastAsia="標楷體"/>
                <w:sz w:val="22"/>
                <w:szCs w:val="22"/>
              </w:rPr>
            </w:pPr>
            <w:r w:rsidRPr="000105E3">
              <w:rPr>
                <w:rFonts w:eastAsia="標楷體"/>
                <w:sz w:val="22"/>
                <w:szCs w:val="22"/>
              </w:rPr>
              <w:t>特定商業專用區</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（細部計畫道路用地）</w:t>
            </w:r>
          </w:p>
          <w:p w:rsidR="000105E3" w:rsidRPr="000105E3" w:rsidRDefault="000105E3" w:rsidP="000105E3">
            <w:pPr>
              <w:spacing w:line="300" w:lineRule="exact"/>
              <w:jc w:val="both"/>
              <w:rPr>
                <w:rFonts w:eastAsia="標楷體"/>
                <w:sz w:val="22"/>
                <w:szCs w:val="22"/>
              </w:rPr>
            </w:pPr>
            <w:r w:rsidRPr="000105E3">
              <w:rPr>
                <w:rFonts w:eastAsia="標楷體"/>
                <w:sz w:val="22"/>
                <w:szCs w:val="22"/>
              </w:rPr>
              <w:t>（</w:t>
            </w:r>
            <w:r w:rsidRPr="000105E3">
              <w:rPr>
                <w:rFonts w:eastAsia="標楷體"/>
                <w:sz w:val="22"/>
                <w:szCs w:val="22"/>
              </w:rPr>
              <w:t>0.03</w:t>
            </w:r>
            <w:r w:rsidRPr="000105E3">
              <w:rPr>
                <w:rFonts w:eastAsia="標楷體"/>
                <w:sz w:val="22"/>
                <w:szCs w:val="22"/>
              </w:rPr>
              <w:t>公頃）</w:t>
            </w:r>
          </w:p>
        </w:tc>
        <w:tc>
          <w:tcPr>
            <w:tcW w:w="1317" w:type="pct"/>
            <w:vMerge/>
            <w:tcBorders>
              <w:top w:val="single" w:sz="2" w:space="0" w:color="auto"/>
              <w:left w:val="single" w:sz="2" w:space="0" w:color="auto"/>
              <w:bottom w:val="single" w:sz="8" w:space="0" w:color="auto"/>
              <w:right w:val="single" w:sz="2" w:space="0" w:color="auto"/>
            </w:tcBorders>
            <w:shd w:val="clear" w:color="auto" w:fill="auto"/>
          </w:tcPr>
          <w:p w:rsidR="000105E3" w:rsidRPr="000105E3" w:rsidRDefault="000105E3" w:rsidP="000105E3">
            <w:pPr>
              <w:spacing w:line="300" w:lineRule="exact"/>
              <w:ind w:left="200" w:hangingChars="91" w:hanging="200"/>
              <w:jc w:val="both"/>
              <w:rPr>
                <w:rFonts w:eastAsia="標楷體"/>
                <w:bCs/>
                <w:sz w:val="22"/>
                <w:szCs w:val="22"/>
              </w:rPr>
            </w:pPr>
          </w:p>
        </w:tc>
        <w:tc>
          <w:tcPr>
            <w:tcW w:w="656" w:type="pct"/>
            <w:vMerge/>
            <w:tcBorders>
              <w:top w:val="single" w:sz="2" w:space="0" w:color="auto"/>
              <w:left w:val="single" w:sz="2" w:space="0" w:color="auto"/>
              <w:bottom w:val="single" w:sz="8" w:space="0" w:color="auto"/>
              <w:right w:val="single" w:sz="8" w:space="0" w:color="auto"/>
            </w:tcBorders>
            <w:shd w:val="clear" w:color="auto" w:fill="auto"/>
          </w:tcPr>
          <w:p w:rsidR="000105E3" w:rsidRPr="000105E3" w:rsidRDefault="000105E3" w:rsidP="000105E3">
            <w:pPr>
              <w:spacing w:line="300" w:lineRule="exact"/>
              <w:rPr>
                <w:rFonts w:eastAsia="標楷體"/>
                <w:bCs/>
                <w:sz w:val="22"/>
                <w:szCs w:val="22"/>
              </w:rPr>
            </w:pPr>
          </w:p>
        </w:tc>
      </w:tr>
    </w:tbl>
    <w:p w:rsidR="000105E3" w:rsidRDefault="000105E3"/>
    <w:p w:rsidR="000105E3" w:rsidRDefault="000105E3">
      <w:pPr>
        <w:widowControl/>
        <w:suppressAutoHyphens w:val="0"/>
        <w:spacing w:line="240" w:lineRule="auto"/>
        <w:rPr>
          <w:rFonts w:eastAsia="標楷體"/>
          <w:kern w:val="3"/>
          <w:sz w:val="28"/>
          <w:szCs w:val="22"/>
        </w:rPr>
      </w:pPr>
      <w:r>
        <w:br w:type="page"/>
      </w:r>
    </w:p>
    <w:p w:rsidR="000105E3" w:rsidRPr="000105E3" w:rsidRDefault="000105E3" w:rsidP="000105E3">
      <w:pPr>
        <w:pStyle w:val="a8"/>
      </w:pPr>
      <w:r w:rsidRPr="000105E3">
        <w:t>表一</w:t>
      </w:r>
      <w:r w:rsidRPr="000105E3">
        <w:t xml:space="preserve">  </w:t>
      </w:r>
      <w:r w:rsidRPr="000105E3">
        <w:t>主要計畫變更內容綜理表（續）</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
        <w:gridCol w:w="464"/>
        <w:gridCol w:w="9"/>
        <w:gridCol w:w="1319"/>
        <w:gridCol w:w="7"/>
        <w:gridCol w:w="1872"/>
        <w:gridCol w:w="1877"/>
        <w:gridCol w:w="2419"/>
        <w:gridCol w:w="1200"/>
      </w:tblGrid>
      <w:tr w:rsidR="000105E3" w:rsidRPr="001418BC" w:rsidTr="004D290F">
        <w:trPr>
          <w:jc w:val="center"/>
        </w:trPr>
        <w:tc>
          <w:tcPr>
            <w:tcW w:w="257" w:type="pct"/>
            <w:gridSpan w:val="2"/>
            <w:vMerge w:val="restart"/>
            <w:tcBorders>
              <w:top w:val="single" w:sz="8" w:space="0" w:color="auto"/>
              <w:left w:val="single" w:sz="8"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r w:rsidRPr="000105E3">
              <w:rPr>
                <w:rFonts w:eastAsia="標楷體"/>
                <w:sz w:val="22"/>
                <w:szCs w:val="22"/>
              </w:rPr>
              <w:t>編號</w:t>
            </w:r>
          </w:p>
        </w:tc>
        <w:tc>
          <w:tcPr>
            <w:tcW w:w="724" w:type="pct"/>
            <w:gridSpan w:val="2"/>
            <w:vMerge w:val="restart"/>
            <w:tcBorders>
              <w:top w:val="single" w:sz="8"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r w:rsidRPr="000105E3">
              <w:rPr>
                <w:rFonts w:eastAsia="標楷體"/>
                <w:sz w:val="22"/>
                <w:szCs w:val="22"/>
              </w:rPr>
              <w:t>位置</w:t>
            </w:r>
          </w:p>
        </w:tc>
        <w:tc>
          <w:tcPr>
            <w:tcW w:w="2047" w:type="pct"/>
            <w:gridSpan w:val="3"/>
            <w:tcBorders>
              <w:top w:val="single" w:sz="8"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r w:rsidRPr="000105E3">
              <w:rPr>
                <w:rFonts w:eastAsia="標楷體"/>
                <w:sz w:val="22"/>
                <w:szCs w:val="22"/>
              </w:rPr>
              <w:t>變更內容</w:t>
            </w:r>
          </w:p>
        </w:tc>
        <w:tc>
          <w:tcPr>
            <w:tcW w:w="1318" w:type="pct"/>
            <w:vMerge w:val="restart"/>
            <w:tcBorders>
              <w:top w:val="single" w:sz="8"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r w:rsidRPr="000105E3">
              <w:rPr>
                <w:rFonts w:eastAsia="標楷體"/>
                <w:sz w:val="22"/>
                <w:szCs w:val="22"/>
              </w:rPr>
              <w:t>變更理由</w:t>
            </w:r>
          </w:p>
        </w:tc>
        <w:tc>
          <w:tcPr>
            <w:tcW w:w="654" w:type="pct"/>
            <w:vMerge w:val="restart"/>
            <w:tcBorders>
              <w:top w:val="single" w:sz="8" w:space="0" w:color="auto"/>
              <w:left w:val="single" w:sz="2" w:space="0" w:color="auto"/>
              <w:bottom w:val="single" w:sz="2" w:space="0" w:color="auto"/>
              <w:right w:val="single" w:sz="8"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r w:rsidRPr="000105E3">
              <w:rPr>
                <w:rFonts w:eastAsia="標楷體"/>
                <w:sz w:val="22"/>
                <w:szCs w:val="22"/>
              </w:rPr>
              <w:t>備註</w:t>
            </w:r>
          </w:p>
        </w:tc>
      </w:tr>
      <w:tr w:rsidR="000105E3" w:rsidRPr="001418BC" w:rsidTr="004D290F">
        <w:trPr>
          <w:jc w:val="center"/>
        </w:trPr>
        <w:tc>
          <w:tcPr>
            <w:tcW w:w="257" w:type="pct"/>
            <w:gridSpan w:val="2"/>
            <w:vMerge/>
            <w:tcBorders>
              <w:top w:val="single" w:sz="2" w:space="0" w:color="auto"/>
              <w:left w:val="single" w:sz="8"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p>
        </w:tc>
        <w:tc>
          <w:tcPr>
            <w:tcW w:w="724" w:type="pct"/>
            <w:gridSpan w:val="2"/>
            <w:vMerge/>
            <w:tcBorders>
              <w:top w:val="single" w:sz="2"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p>
        </w:tc>
        <w:tc>
          <w:tcPr>
            <w:tcW w:w="1024"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r w:rsidRPr="000105E3">
              <w:rPr>
                <w:rFonts w:eastAsia="標楷體"/>
                <w:sz w:val="22"/>
                <w:szCs w:val="22"/>
              </w:rPr>
              <w:t>原計畫</w:t>
            </w:r>
          </w:p>
          <w:p w:rsidR="000105E3" w:rsidRPr="000105E3" w:rsidRDefault="000105E3" w:rsidP="004D290F">
            <w:pPr>
              <w:spacing w:line="290" w:lineRule="exact"/>
              <w:jc w:val="center"/>
              <w:rPr>
                <w:rFonts w:eastAsia="標楷體"/>
                <w:sz w:val="22"/>
                <w:szCs w:val="22"/>
              </w:rPr>
            </w:pPr>
            <w:r w:rsidRPr="000105E3">
              <w:rPr>
                <w:rFonts w:eastAsia="標楷體"/>
                <w:sz w:val="22"/>
                <w:szCs w:val="22"/>
              </w:rPr>
              <w:t>（面積）</w:t>
            </w:r>
          </w:p>
        </w:tc>
        <w:tc>
          <w:tcPr>
            <w:tcW w:w="1023" w:type="pct"/>
            <w:tcBorders>
              <w:top w:val="single" w:sz="2"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r w:rsidRPr="000105E3">
              <w:rPr>
                <w:rFonts w:eastAsia="標楷體"/>
                <w:sz w:val="22"/>
                <w:szCs w:val="22"/>
              </w:rPr>
              <w:t>新計畫</w:t>
            </w:r>
          </w:p>
          <w:p w:rsidR="000105E3" w:rsidRPr="000105E3" w:rsidRDefault="000105E3" w:rsidP="004D290F">
            <w:pPr>
              <w:spacing w:line="290" w:lineRule="exact"/>
              <w:jc w:val="center"/>
              <w:rPr>
                <w:rFonts w:eastAsia="標楷體"/>
                <w:sz w:val="22"/>
                <w:szCs w:val="22"/>
              </w:rPr>
            </w:pPr>
            <w:r w:rsidRPr="000105E3">
              <w:rPr>
                <w:rFonts w:eastAsia="標楷體"/>
                <w:sz w:val="22"/>
                <w:szCs w:val="22"/>
              </w:rPr>
              <w:t>（面積）</w:t>
            </w:r>
          </w:p>
        </w:tc>
        <w:tc>
          <w:tcPr>
            <w:tcW w:w="1318" w:type="pct"/>
            <w:vMerge/>
            <w:tcBorders>
              <w:top w:val="single" w:sz="2" w:space="0" w:color="auto"/>
              <w:left w:val="single" w:sz="2" w:space="0" w:color="auto"/>
              <w:bottom w:val="single" w:sz="2" w:space="0" w:color="auto"/>
              <w:right w:val="single" w:sz="2"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p>
        </w:tc>
        <w:tc>
          <w:tcPr>
            <w:tcW w:w="654" w:type="pct"/>
            <w:vMerge/>
            <w:tcBorders>
              <w:top w:val="single" w:sz="2" w:space="0" w:color="auto"/>
              <w:left w:val="single" w:sz="2" w:space="0" w:color="auto"/>
              <w:bottom w:val="single" w:sz="2" w:space="0" w:color="auto"/>
              <w:right w:val="single" w:sz="8" w:space="0" w:color="auto"/>
            </w:tcBorders>
            <w:shd w:val="clear" w:color="auto" w:fill="auto"/>
            <w:vAlign w:val="center"/>
          </w:tcPr>
          <w:p w:rsidR="000105E3" w:rsidRPr="000105E3" w:rsidRDefault="000105E3" w:rsidP="004D290F">
            <w:pPr>
              <w:spacing w:line="290" w:lineRule="exact"/>
              <w:jc w:val="center"/>
              <w:rPr>
                <w:rFonts w:eastAsia="標楷體"/>
                <w:sz w:val="22"/>
                <w:szCs w:val="22"/>
              </w:rPr>
            </w:pPr>
          </w:p>
        </w:tc>
      </w:tr>
      <w:tr w:rsidR="000105E3" w:rsidRPr="001418BC" w:rsidTr="004D290F">
        <w:trPr>
          <w:trHeight w:val="56"/>
          <w:jc w:val="center"/>
        </w:trPr>
        <w:tc>
          <w:tcPr>
            <w:tcW w:w="257" w:type="pct"/>
            <w:gridSpan w:val="2"/>
            <w:tcBorders>
              <w:top w:val="single" w:sz="2" w:space="0" w:color="auto"/>
              <w:left w:val="single" w:sz="8" w:space="0" w:color="auto"/>
              <w:bottom w:val="single" w:sz="2" w:space="0" w:color="auto"/>
              <w:right w:val="single" w:sz="2" w:space="0" w:color="auto"/>
            </w:tcBorders>
            <w:shd w:val="clear" w:color="auto" w:fill="auto"/>
          </w:tcPr>
          <w:p w:rsidR="000105E3" w:rsidRPr="000105E3" w:rsidRDefault="000105E3" w:rsidP="004D290F">
            <w:pPr>
              <w:spacing w:line="290" w:lineRule="exact"/>
              <w:jc w:val="center"/>
              <w:rPr>
                <w:rFonts w:eastAsia="標楷體"/>
                <w:sz w:val="22"/>
                <w:szCs w:val="22"/>
              </w:rPr>
            </w:pPr>
            <w:r w:rsidRPr="000105E3">
              <w:rPr>
                <w:rFonts w:eastAsia="標楷體"/>
                <w:sz w:val="22"/>
                <w:szCs w:val="22"/>
              </w:rPr>
              <w:t>4</w:t>
            </w:r>
          </w:p>
        </w:tc>
        <w:tc>
          <w:tcPr>
            <w:tcW w:w="724" w:type="pct"/>
            <w:gridSpan w:val="2"/>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4D290F">
            <w:pPr>
              <w:spacing w:line="290" w:lineRule="exact"/>
              <w:jc w:val="both"/>
              <w:rPr>
                <w:rFonts w:eastAsia="標楷體"/>
                <w:sz w:val="22"/>
                <w:szCs w:val="22"/>
              </w:rPr>
            </w:pPr>
            <w:r w:rsidRPr="000105E3">
              <w:rPr>
                <w:rFonts w:eastAsia="標楷體"/>
                <w:sz w:val="22"/>
                <w:szCs w:val="22"/>
              </w:rPr>
              <w:t>龍德新路、河堤南路間之河道用地</w:t>
            </w:r>
          </w:p>
        </w:tc>
        <w:tc>
          <w:tcPr>
            <w:tcW w:w="1024" w:type="pct"/>
            <w:gridSpan w:val="2"/>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4D290F">
            <w:pPr>
              <w:spacing w:line="290" w:lineRule="exact"/>
              <w:jc w:val="both"/>
              <w:rPr>
                <w:rFonts w:eastAsia="標楷體"/>
                <w:sz w:val="22"/>
                <w:szCs w:val="22"/>
              </w:rPr>
            </w:pPr>
            <w:r w:rsidRPr="000105E3">
              <w:rPr>
                <w:rFonts w:eastAsia="標楷體"/>
                <w:sz w:val="22"/>
                <w:szCs w:val="22"/>
              </w:rPr>
              <w:t>河道用地</w:t>
            </w:r>
          </w:p>
          <w:p w:rsidR="000105E3" w:rsidRPr="000105E3" w:rsidRDefault="000105E3" w:rsidP="004D290F">
            <w:pPr>
              <w:spacing w:line="290" w:lineRule="exact"/>
              <w:jc w:val="both"/>
              <w:rPr>
                <w:rFonts w:eastAsia="標楷體"/>
                <w:sz w:val="22"/>
                <w:szCs w:val="22"/>
              </w:rPr>
            </w:pPr>
            <w:r w:rsidRPr="000105E3">
              <w:rPr>
                <w:rFonts w:eastAsia="標楷體"/>
                <w:sz w:val="22"/>
                <w:szCs w:val="22"/>
              </w:rPr>
              <w:t>（</w:t>
            </w:r>
            <w:r w:rsidRPr="000105E3">
              <w:rPr>
                <w:rFonts w:eastAsia="標楷體"/>
                <w:sz w:val="22"/>
                <w:szCs w:val="22"/>
              </w:rPr>
              <w:t>0.10</w:t>
            </w:r>
            <w:r w:rsidRPr="000105E3">
              <w:rPr>
                <w:rFonts w:eastAsia="標楷體"/>
                <w:sz w:val="22"/>
                <w:szCs w:val="22"/>
              </w:rPr>
              <w:t>公頃）</w:t>
            </w:r>
          </w:p>
        </w:tc>
        <w:tc>
          <w:tcPr>
            <w:tcW w:w="1023" w:type="pc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4D290F">
            <w:pPr>
              <w:spacing w:line="290" w:lineRule="exact"/>
              <w:jc w:val="both"/>
              <w:rPr>
                <w:rFonts w:eastAsia="標楷體"/>
                <w:sz w:val="22"/>
                <w:szCs w:val="22"/>
              </w:rPr>
            </w:pPr>
            <w:r w:rsidRPr="000105E3">
              <w:rPr>
                <w:rFonts w:eastAsia="標楷體"/>
                <w:sz w:val="22"/>
                <w:szCs w:val="22"/>
              </w:rPr>
              <w:t>道路用地兼供河川使用</w:t>
            </w:r>
          </w:p>
          <w:p w:rsidR="000105E3" w:rsidRPr="000105E3" w:rsidRDefault="000105E3" w:rsidP="004D290F">
            <w:pPr>
              <w:spacing w:line="290" w:lineRule="exact"/>
              <w:jc w:val="both"/>
              <w:rPr>
                <w:rFonts w:eastAsia="標楷體"/>
                <w:sz w:val="22"/>
                <w:szCs w:val="22"/>
              </w:rPr>
            </w:pPr>
            <w:r w:rsidRPr="000105E3">
              <w:rPr>
                <w:rFonts w:eastAsia="標楷體"/>
                <w:sz w:val="22"/>
                <w:szCs w:val="22"/>
              </w:rPr>
              <w:t>（</w:t>
            </w:r>
            <w:r w:rsidRPr="000105E3">
              <w:rPr>
                <w:rFonts w:eastAsia="標楷體"/>
                <w:sz w:val="22"/>
                <w:szCs w:val="22"/>
              </w:rPr>
              <w:t>0.10</w:t>
            </w:r>
            <w:r w:rsidRPr="000105E3">
              <w:rPr>
                <w:rFonts w:eastAsia="標楷體"/>
                <w:sz w:val="22"/>
                <w:szCs w:val="22"/>
              </w:rPr>
              <w:t>公頃）</w:t>
            </w:r>
          </w:p>
        </w:tc>
        <w:tc>
          <w:tcPr>
            <w:tcW w:w="1318" w:type="pct"/>
            <w:tcBorders>
              <w:top w:val="single" w:sz="2" w:space="0" w:color="auto"/>
              <w:left w:val="single" w:sz="2" w:space="0" w:color="auto"/>
              <w:bottom w:val="single" w:sz="2" w:space="0" w:color="auto"/>
              <w:right w:val="single" w:sz="2" w:space="0" w:color="auto"/>
            </w:tcBorders>
            <w:shd w:val="clear" w:color="auto" w:fill="auto"/>
          </w:tcPr>
          <w:p w:rsidR="000105E3" w:rsidRPr="000105E3" w:rsidRDefault="000105E3" w:rsidP="004D290F">
            <w:pPr>
              <w:spacing w:line="290" w:lineRule="exact"/>
              <w:ind w:left="200" w:hangingChars="91" w:hanging="200"/>
              <w:jc w:val="both"/>
              <w:rPr>
                <w:rFonts w:eastAsia="標楷體"/>
                <w:sz w:val="22"/>
                <w:szCs w:val="22"/>
              </w:rPr>
            </w:pPr>
            <w:r w:rsidRPr="000105E3">
              <w:rPr>
                <w:rFonts w:eastAsia="標楷體"/>
                <w:bCs/>
                <w:sz w:val="22"/>
                <w:szCs w:val="22"/>
              </w:rPr>
              <w:t>1.</w:t>
            </w:r>
            <w:r w:rsidRPr="000105E3">
              <w:rPr>
                <w:rFonts w:eastAsia="標楷體"/>
                <w:sz w:val="22"/>
                <w:szCs w:val="22"/>
              </w:rPr>
              <w:t>因應高雄環狀輕軌二階工程（美術館路、大順路）之「龍德新路拓寬及東延」優化調整措施，龍德新路拓寬至</w:t>
            </w:r>
            <w:r w:rsidRPr="000105E3">
              <w:rPr>
                <w:rFonts w:eastAsia="標楷體"/>
                <w:sz w:val="22"/>
                <w:szCs w:val="22"/>
              </w:rPr>
              <w:t>26</w:t>
            </w:r>
            <w:r w:rsidRPr="000105E3">
              <w:rPr>
                <w:rFonts w:eastAsia="標楷體"/>
                <w:sz w:val="22"/>
                <w:szCs w:val="22"/>
              </w:rPr>
              <w:t>公尺，並東延至民族一路，作為大順一路替代道路，可提升周邊道路交通服務水準，並完善高雄環狀輕軌完工後周邊交通運輸系統。</w:t>
            </w:r>
          </w:p>
          <w:p w:rsidR="000105E3" w:rsidRPr="000105E3" w:rsidRDefault="000105E3" w:rsidP="004D290F">
            <w:pPr>
              <w:spacing w:line="290" w:lineRule="exact"/>
              <w:ind w:left="200" w:hangingChars="91" w:hanging="200"/>
              <w:jc w:val="both"/>
              <w:rPr>
                <w:rFonts w:eastAsia="標楷體"/>
                <w:bCs/>
                <w:sz w:val="22"/>
                <w:szCs w:val="22"/>
              </w:rPr>
            </w:pPr>
            <w:r w:rsidRPr="000105E3">
              <w:rPr>
                <w:rFonts w:eastAsia="標楷體"/>
                <w:bCs/>
                <w:sz w:val="22"/>
                <w:szCs w:val="22"/>
              </w:rPr>
              <w:t>2.</w:t>
            </w:r>
            <w:r w:rsidRPr="000105E3">
              <w:rPr>
                <w:rFonts w:eastAsia="標楷體"/>
                <w:bCs/>
                <w:sz w:val="22"/>
                <w:szCs w:val="22"/>
              </w:rPr>
              <w:t>配合</w:t>
            </w:r>
            <w:r w:rsidRPr="000105E3">
              <w:rPr>
                <w:rFonts w:eastAsia="標楷體"/>
                <w:sz w:val="22"/>
                <w:szCs w:val="22"/>
              </w:rPr>
              <w:t>龍德新路向東跨愛河至河堤南路橋</w:t>
            </w:r>
            <w:r w:rsidRPr="000105E3">
              <w:rPr>
                <w:rFonts w:eastAsia="標楷體" w:hint="eastAsia"/>
                <w:sz w:val="22"/>
                <w:szCs w:val="22"/>
              </w:rPr>
              <w:t>樑</w:t>
            </w:r>
            <w:r w:rsidRPr="000105E3">
              <w:rPr>
                <w:rFonts w:eastAsia="標楷體"/>
                <w:sz w:val="22"/>
                <w:szCs w:val="22"/>
              </w:rPr>
              <w:t>兼供作為道路使用，故變更河道用地為道路用地兼供河川使用，以符實際。</w:t>
            </w:r>
          </w:p>
        </w:tc>
        <w:tc>
          <w:tcPr>
            <w:tcW w:w="654" w:type="pct"/>
            <w:tcBorders>
              <w:top w:val="single" w:sz="2" w:space="0" w:color="auto"/>
              <w:left w:val="single" w:sz="2" w:space="0" w:color="auto"/>
              <w:bottom w:val="single" w:sz="2" w:space="0" w:color="auto"/>
              <w:right w:val="single" w:sz="8" w:space="0" w:color="auto"/>
            </w:tcBorders>
            <w:shd w:val="clear" w:color="auto" w:fill="auto"/>
          </w:tcPr>
          <w:p w:rsidR="000105E3" w:rsidRPr="000105E3" w:rsidRDefault="000105E3" w:rsidP="004D290F">
            <w:pPr>
              <w:spacing w:line="290" w:lineRule="exact"/>
              <w:rPr>
                <w:rFonts w:eastAsia="標楷體"/>
                <w:bCs/>
                <w:sz w:val="22"/>
                <w:szCs w:val="22"/>
              </w:rPr>
            </w:pPr>
          </w:p>
        </w:tc>
      </w:tr>
      <w:tr w:rsidR="000105E3" w:rsidRPr="003B7527" w:rsidTr="004D290F">
        <w:tblPrEx>
          <w:jc w:val="left"/>
          <w:tblBorders>
            <w:insideH w:val="single" w:sz="2" w:space="0" w:color="auto"/>
            <w:insideV w:val="single" w:sz="2" w:space="0" w:color="auto"/>
          </w:tblBorders>
        </w:tblPrEx>
        <w:trPr>
          <w:gridBefore w:val="1"/>
          <w:wBefore w:w="4" w:type="pct"/>
          <w:trHeight w:val="1888"/>
        </w:trPr>
        <w:tc>
          <w:tcPr>
            <w:tcW w:w="258" w:type="pct"/>
            <w:gridSpan w:val="2"/>
            <w:tcBorders>
              <w:top w:val="single" w:sz="2" w:space="0" w:color="auto"/>
              <w:left w:val="single" w:sz="8" w:space="0" w:color="auto"/>
              <w:bottom w:val="single" w:sz="8" w:space="0" w:color="auto"/>
            </w:tcBorders>
            <w:shd w:val="clear" w:color="auto" w:fill="auto"/>
          </w:tcPr>
          <w:p w:rsidR="000105E3" w:rsidRPr="003B7527" w:rsidRDefault="000105E3" w:rsidP="004D290F">
            <w:pPr>
              <w:spacing w:line="290" w:lineRule="exact"/>
              <w:jc w:val="center"/>
              <w:rPr>
                <w:rFonts w:eastAsia="標楷體"/>
                <w:sz w:val="22"/>
                <w:szCs w:val="22"/>
              </w:rPr>
            </w:pPr>
            <w:r w:rsidRPr="003B7527">
              <w:rPr>
                <w:rFonts w:eastAsia="標楷體"/>
                <w:sz w:val="22"/>
                <w:szCs w:val="22"/>
              </w:rPr>
              <w:t>5</w:t>
            </w:r>
          </w:p>
        </w:tc>
        <w:tc>
          <w:tcPr>
            <w:tcW w:w="723" w:type="pct"/>
            <w:gridSpan w:val="2"/>
            <w:tcBorders>
              <w:top w:val="single" w:sz="2" w:space="0" w:color="auto"/>
              <w:bottom w:val="single" w:sz="8" w:space="0" w:color="auto"/>
            </w:tcBorders>
            <w:shd w:val="clear" w:color="auto" w:fill="auto"/>
          </w:tcPr>
          <w:p w:rsidR="000105E3" w:rsidRPr="003B7527" w:rsidRDefault="000105E3" w:rsidP="004D290F">
            <w:pPr>
              <w:spacing w:line="290" w:lineRule="exact"/>
              <w:jc w:val="both"/>
              <w:rPr>
                <w:rFonts w:eastAsia="標楷體"/>
                <w:sz w:val="22"/>
                <w:szCs w:val="22"/>
              </w:rPr>
            </w:pPr>
            <w:r w:rsidRPr="003B7527">
              <w:rPr>
                <w:rFonts w:eastAsia="標楷體"/>
                <w:sz w:val="22"/>
                <w:szCs w:val="22"/>
              </w:rPr>
              <w:t>大順一路、河堤南路及民族一路間之工業區</w:t>
            </w:r>
          </w:p>
        </w:tc>
        <w:tc>
          <w:tcPr>
            <w:tcW w:w="1020" w:type="pct"/>
            <w:tcBorders>
              <w:top w:val="single" w:sz="2" w:space="0" w:color="auto"/>
              <w:bottom w:val="single" w:sz="8" w:space="0" w:color="auto"/>
            </w:tcBorders>
            <w:shd w:val="clear" w:color="auto" w:fill="auto"/>
          </w:tcPr>
          <w:p w:rsidR="000105E3" w:rsidRPr="003B7527" w:rsidRDefault="000105E3" w:rsidP="004D290F">
            <w:pPr>
              <w:spacing w:line="290" w:lineRule="exact"/>
              <w:jc w:val="both"/>
              <w:rPr>
                <w:rFonts w:eastAsia="標楷體"/>
                <w:sz w:val="22"/>
                <w:szCs w:val="22"/>
              </w:rPr>
            </w:pPr>
            <w:r w:rsidRPr="003B7527">
              <w:rPr>
                <w:rFonts w:eastAsia="標楷體"/>
                <w:sz w:val="22"/>
                <w:szCs w:val="22"/>
              </w:rPr>
              <w:t>工業區</w:t>
            </w:r>
          </w:p>
          <w:p w:rsidR="000105E3" w:rsidRPr="003B7527" w:rsidRDefault="000105E3" w:rsidP="004D290F">
            <w:pPr>
              <w:spacing w:line="290" w:lineRule="exact"/>
              <w:jc w:val="both"/>
              <w:rPr>
                <w:rFonts w:eastAsia="標楷體"/>
                <w:sz w:val="22"/>
                <w:szCs w:val="22"/>
              </w:rPr>
            </w:pPr>
            <w:r w:rsidRPr="003B7527">
              <w:rPr>
                <w:rFonts w:eastAsia="標楷體"/>
                <w:sz w:val="22"/>
                <w:szCs w:val="22"/>
              </w:rPr>
              <w:t>（</w:t>
            </w:r>
            <w:r w:rsidRPr="003B7527">
              <w:rPr>
                <w:rFonts w:eastAsia="標楷體"/>
                <w:sz w:val="22"/>
                <w:szCs w:val="22"/>
              </w:rPr>
              <w:t>2.64</w:t>
            </w:r>
            <w:r w:rsidRPr="003B7527">
              <w:rPr>
                <w:rFonts w:eastAsia="標楷體"/>
                <w:sz w:val="22"/>
                <w:szCs w:val="22"/>
              </w:rPr>
              <w:t>公頃）</w:t>
            </w:r>
          </w:p>
        </w:tc>
        <w:tc>
          <w:tcPr>
            <w:tcW w:w="1023" w:type="pct"/>
            <w:tcBorders>
              <w:top w:val="single" w:sz="2" w:space="0" w:color="auto"/>
              <w:bottom w:val="single" w:sz="8" w:space="0" w:color="auto"/>
            </w:tcBorders>
            <w:shd w:val="clear" w:color="auto" w:fill="auto"/>
          </w:tcPr>
          <w:p w:rsidR="000105E3" w:rsidRPr="003B7527" w:rsidRDefault="000105E3" w:rsidP="004D290F">
            <w:pPr>
              <w:spacing w:line="290" w:lineRule="exact"/>
              <w:jc w:val="both"/>
              <w:rPr>
                <w:rFonts w:eastAsia="標楷體"/>
                <w:sz w:val="22"/>
                <w:szCs w:val="22"/>
              </w:rPr>
            </w:pPr>
            <w:r w:rsidRPr="003B7527">
              <w:rPr>
                <w:rFonts w:eastAsia="標楷體"/>
                <w:sz w:val="22"/>
                <w:szCs w:val="22"/>
              </w:rPr>
              <w:t>商業區（附）</w:t>
            </w:r>
          </w:p>
          <w:p w:rsidR="000105E3" w:rsidRPr="003B7527" w:rsidRDefault="000105E3" w:rsidP="004D290F">
            <w:pPr>
              <w:spacing w:line="290" w:lineRule="exact"/>
              <w:jc w:val="both"/>
              <w:rPr>
                <w:rFonts w:eastAsia="標楷體"/>
                <w:sz w:val="22"/>
                <w:szCs w:val="22"/>
              </w:rPr>
            </w:pPr>
            <w:r w:rsidRPr="003B7527">
              <w:rPr>
                <w:rFonts w:eastAsia="標楷體"/>
                <w:sz w:val="22"/>
                <w:szCs w:val="22"/>
              </w:rPr>
              <w:t>（</w:t>
            </w:r>
            <w:r w:rsidRPr="003B7527">
              <w:rPr>
                <w:rFonts w:eastAsia="標楷體"/>
                <w:sz w:val="22"/>
                <w:szCs w:val="22"/>
              </w:rPr>
              <w:t>2.64</w:t>
            </w:r>
            <w:r w:rsidRPr="003B7527">
              <w:rPr>
                <w:rFonts w:eastAsia="標楷體"/>
                <w:sz w:val="22"/>
                <w:szCs w:val="22"/>
              </w:rPr>
              <w:t>公頃）</w:t>
            </w:r>
          </w:p>
        </w:tc>
        <w:tc>
          <w:tcPr>
            <w:tcW w:w="1318" w:type="pct"/>
            <w:tcBorders>
              <w:top w:val="single" w:sz="2" w:space="0" w:color="auto"/>
              <w:bottom w:val="single" w:sz="8" w:space="0" w:color="auto"/>
            </w:tcBorders>
            <w:shd w:val="clear" w:color="auto" w:fill="auto"/>
          </w:tcPr>
          <w:p w:rsidR="000105E3" w:rsidRPr="003B7527" w:rsidRDefault="000105E3" w:rsidP="004D290F">
            <w:pPr>
              <w:spacing w:line="290" w:lineRule="exact"/>
              <w:ind w:left="187" w:hangingChars="85" w:hanging="187"/>
              <w:jc w:val="both"/>
              <w:rPr>
                <w:rFonts w:eastAsia="標楷體"/>
                <w:sz w:val="22"/>
                <w:szCs w:val="22"/>
              </w:rPr>
            </w:pPr>
            <w:r w:rsidRPr="003B7527">
              <w:rPr>
                <w:rFonts w:eastAsia="標楷體"/>
                <w:bCs/>
                <w:sz w:val="22"/>
                <w:szCs w:val="22"/>
              </w:rPr>
              <w:t>1.</w:t>
            </w:r>
            <w:r w:rsidRPr="003B7527">
              <w:rPr>
                <w:rFonts w:eastAsia="標楷體"/>
                <w:sz w:val="22"/>
                <w:szCs w:val="22"/>
              </w:rPr>
              <w:t>因應高雄環狀輕軌二階工程（美術館路、大順路）之「龍德新路拓寬及東延」優化調整措施，龍德新路拓寬至</w:t>
            </w:r>
            <w:r w:rsidRPr="003B7527">
              <w:rPr>
                <w:rFonts w:eastAsia="標楷體"/>
                <w:sz w:val="22"/>
                <w:szCs w:val="22"/>
              </w:rPr>
              <w:t>26</w:t>
            </w:r>
            <w:r w:rsidRPr="003B7527">
              <w:rPr>
                <w:rFonts w:eastAsia="標楷體"/>
                <w:sz w:val="22"/>
                <w:szCs w:val="22"/>
              </w:rPr>
              <w:t>公尺，並東延至民族一路，作為大順一路替代道路，可提升周邊道路交通服務水準，並完善高雄環狀輕軌完工後周邊交通運輸系統。</w:t>
            </w:r>
          </w:p>
          <w:p w:rsidR="000105E3" w:rsidRPr="003B7527" w:rsidRDefault="000105E3" w:rsidP="00973FB8">
            <w:pPr>
              <w:spacing w:line="290" w:lineRule="exact"/>
              <w:ind w:left="187" w:hangingChars="85" w:hanging="187"/>
              <w:jc w:val="both"/>
              <w:rPr>
                <w:rFonts w:eastAsia="標楷體"/>
                <w:sz w:val="22"/>
                <w:szCs w:val="22"/>
              </w:rPr>
            </w:pPr>
            <w:r w:rsidRPr="003B7527">
              <w:rPr>
                <w:rFonts w:eastAsia="標楷體"/>
                <w:bCs/>
                <w:sz w:val="22"/>
                <w:szCs w:val="22"/>
              </w:rPr>
              <w:t>2.</w:t>
            </w:r>
            <w:r w:rsidRPr="003B7527">
              <w:rPr>
                <w:rFonts w:eastAsia="標楷體"/>
                <w:sz w:val="22"/>
                <w:szCs w:val="22"/>
              </w:rPr>
              <w:t>為取得龍德新路東延至民族一路之路段</w:t>
            </w:r>
            <w:r w:rsidR="00973FB8">
              <w:rPr>
                <w:rFonts w:eastAsia="標楷體" w:hint="eastAsia"/>
                <w:sz w:val="22"/>
                <w:szCs w:val="22"/>
              </w:rPr>
              <w:t>以及結合</w:t>
            </w:r>
            <w:r w:rsidR="00973FB8" w:rsidRPr="00973FB8">
              <w:rPr>
                <w:rFonts w:eastAsia="標楷體" w:hint="eastAsia"/>
                <w:sz w:val="22"/>
                <w:szCs w:val="22"/>
              </w:rPr>
              <w:t>TOD</w:t>
            </w:r>
            <w:r w:rsidR="00973FB8" w:rsidRPr="00973FB8">
              <w:rPr>
                <w:rFonts w:eastAsia="標楷體" w:hint="eastAsia"/>
                <w:sz w:val="22"/>
                <w:szCs w:val="22"/>
              </w:rPr>
              <w:t>發展並將市中心工業區轉型利用</w:t>
            </w:r>
            <w:r w:rsidRPr="003B7527">
              <w:rPr>
                <w:rFonts w:eastAsia="標楷體"/>
                <w:sz w:val="22"/>
                <w:szCs w:val="22"/>
              </w:rPr>
              <w:t>，本次將大順一路、河堤南路及民族一路間之工業區規劃為</w:t>
            </w:r>
            <w:r w:rsidRPr="003B7527">
              <w:rPr>
                <w:rFonts w:eastAsia="標楷體"/>
                <w:sz w:val="22"/>
                <w:szCs w:val="22"/>
              </w:rPr>
              <w:t>26</w:t>
            </w:r>
            <w:r w:rsidRPr="003B7527">
              <w:rPr>
                <w:rFonts w:eastAsia="標楷體"/>
                <w:sz w:val="22"/>
                <w:szCs w:val="22"/>
              </w:rPr>
              <w:t>公尺計畫道路、公園、綠地及商業區等，並以市地重劃方式辦理。</w:t>
            </w:r>
          </w:p>
        </w:tc>
        <w:tc>
          <w:tcPr>
            <w:tcW w:w="654" w:type="pct"/>
            <w:tcBorders>
              <w:top w:val="single" w:sz="2" w:space="0" w:color="auto"/>
              <w:bottom w:val="single" w:sz="8" w:space="0" w:color="auto"/>
              <w:right w:val="single" w:sz="8" w:space="0" w:color="auto"/>
            </w:tcBorders>
            <w:shd w:val="clear" w:color="auto" w:fill="auto"/>
          </w:tcPr>
          <w:p w:rsidR="000105E3" w:rsidRPr="003B7527" w:rsidRDefault="000105E3" w:rsidP="004D290F">
            <w:pPr>
              <w:spacing w:line="290" w:lineRule="exact"/>
              <w:jc w:val="both"/>
              <w:rPr>
                <w:rFonts w:eastAsia="標楷體"/>
                <w:sz w:val="22"/>
                <w:szCs w:val="22"/>
              </w:rPr>
            </w:pPr>
            <w:r w:rsidRPr="003B7527">
              <w:rPr>
                <w:rFonts w:eastAsia="標楷體"/>
                <w:sz w:val="22"/>
                <w:szCs w:val="22"/>
              </w:rPr>
              <w:t>附帶條件</w:t>
            </w:r>
          </w:p>
          <w:p w:rsidR="000105E3" w:rsidRPr="003B7527" w:rsidRDefault="000105E3" w:rsidP="004D290F">
            <w:pPr>
              <w:spacing w:line="290" w:lineRule="exact"/>
              <w:jc w:val="both"/>
              <w:rPr>
                <w:rFonts w:eastAsia="標楷體"/>
                <w:sz w:val="22"/>
                <w:szCs w:val="22"/>
              </w:rPr>
            </w:pPr>
            <w:r w:rsidRPr="003B7527">
              <w:rPr>
                <w:rFonts w:eastAsia="標楷體"/>
                <w:sz w:val="22"/>
                <w:szCs w:val="22"/>
              </w:rPr>
              <w:t>：應以市地重劃方式辦理整體開發</w:t>
            </w:r>
            <w:r w:rsidRPr="003B7527">
              <w:rPr>
                <w:rFonts w:eastAsia="標楷體"/>
                <w:bCs/>
                <w:sz w:val="22"/>
                <w:szCs w:val="22"/>
              </w:rPr>
              <w:t>。</w:t>
            </w:r>
          </w:p>
        </w:tc>
      </w:tr>
    </w:tbl>
    <w:p w:rsidR="00183C7A" w:rsidRDefault="00183C7A" w:rsidP="00183C7A"/>
    <w:p w:rsidR="00183C7A" w:rsidRDefault="00183C7A">
      <w:pPr>
        <w:widowControl/>
        <w:suppressAutoHyphens w:val="0"/>
        <w:spacing w:line="240" w:lineRule="auto"/>
        <w:rPr>
          <w:rFonts w:eastAsia="標楷體"/>
          <w:kern w:val="3"/>
          <w:sz w:val="28"/>
          <w:szCs w:val="22"/>
        </w:rPr>
      </w:pPr>
      <w:r>
        <w:br w:type="page"/>
      </w:r>
    </w:p>
    <w:p w:rsidR="004D290F" w:rsidRPr="000105E3" w:rsidRDefault="004D290F" w:rsidP="004D290F">
      <w:pPr>
        <w:pStyle w:val="a8"/>
      </w:pPr>
      <w:r w:rsidRPr="000105E3">
        <w:t>表一</w:t>
      </w:r>
      <w:r w:rsidRPr="000105E3">
        <w:t xml:space="preserve">  </w:t>
      </w:r>
      <w:r w:rsidRPr="000105E3">
        <w:t>主要計畫變更內容綜理表（續）</w:t>
      </w:r>
    </w:p>
    <w:tbl>
      <w:tblPr>
        <w:tblW w:w="5001"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8"/>
        <w:gridCol w:w="464"/>
        <w:gridCol w:w="7"/>
        <w:gridCol w:w="1327"/>
        <w:gridCol w:w="1879"/>
        <w:gridCol w:w="1878"/>
        <w:gridCol w:w="2419"/>
        <w:gridCol w:w="1195"/>
      </w:tblGrid>
      <w:tr w:rsidR="004D290F" w:rsidRPr="001418BC" w:rsidTr="004D290F">
        <w:trPr>
          <w:jc w:val="center"/>
        </w:trPr>
        <w:tc>
          <w:tcPr>
            <w:tcW w:w="257" w:type="pct"/>
            <w:gridSpan w:val="2"/>
            <w:vMerge w:val="restart"/>
            <w:shd w:val="clear" w:color="auto" w:fill="auto"/>
            <w:vAlign w:val="center"/>
          </w:tcPr>
          <w:p w:rsidR="004D290F" w:rsidRPr="000105E3" w:rsidRDefault="004D290F" w:rsidP="004D290F">
            <w:pPr>
              <w:spacing w:line="300" w:lineRule="exact"/>
              <w:jc w:val="center"/>
              <w:rPr>
                <w:rFonts w:eastAsia="標楷體"/>
                <w:sz w:val="22"/>
                <w:szCs w:val="22"/>
              </w:rPr>
            </w:pPr>
            <w:r w:rsidRPr="000105E3">
              <w:rPr>
                <w:rFonts w:eastAsia="標楷體"/>
                <w:sz w:val="22"/>
                <w:szCs w:val="22"/>
              </w:rPr>
              <w:t>編號</w:t>
            </w:r>
          </w:p>
        </w:tc>
        <w:tc>
          <w:tcPr>
            <w:tcW w:w="724" w:type="pct"/>
            <w:gridSpan w:val="2"/>
            <w:vMerge w:val="restart"/>
            <w:shd w:val="clear" w:color="auto" w:fill="auto"/>
            <w:vAlign w:val="center"/>
          </w:tcPr>
          <w:p w:rsidR="004D290F" w:rsidRPr="000105E3" w:rsidRDefault="004D290F" w:rsidP="004D290F">
            <w:pPr>
              <w:spacing w:line="300" w:lineRule="exact"/>
              <w:jc w:val="center"/>
              <w:rPr>
                <w:rFonts w:eastAsia="標楷體"/>
                <w:sz w:val="22"/>
                <w:szCs w:val="22"/>
              </w:rPr>
            </w:pPr>
            <w:r w:rsidRPr="000105E3">
              <w:rPr>
                <w:rFonts w:eastAsia="標楷體"/>
                <w:sz w:val="22"/>
                <w:szCs w:val="22"/>
              </w:rPr>
              <w:t>位置</w:t>
            </w:r>
          </w:p>
        </w:tc>
        <w:tc>
          <w:tcPr>
            <w:tcW w:w="2047" w:type="pct"/>
            <w:gridSpan w:val="2"/>
            <w:shd w:val="clear" w:color="auto" w:fill="auto"/>
            <w:vAlign w:val="center"/>
          </w:tcPr>
          <w:p w:rsidR="004D290F" w:rsidRPr="000105E3" w:rsidRDefault="004D290F" w:rsidP="004D290F">
            <w:pPr>
              <w:spacing w:line="300" w:lineRule="exact"/>
              <w:jc w:val="center"/>
              <w:rPr>
                <w:rFonts w:eastAsia="標楷體"/>
                <w:sz w:val="22"/>
                <w:szCs w:val="22"/>
              </w:rPr>
            </w:pPr>
            <w:r w:rsidRPr="000105E3">
              <w:rPr>
                <w:rFonts w:eastAsia="標楷體"/>
                <w:sz w:val="22"/>
                <w:szCs w:val="22"/>
              </w:rPr>
              <w:t>變更內容</w:t>
            </w:r>
          </w:p>
        </w:tc>
        <w:tc>
          <w:tcPr>
            <w:tcW w:w="1318" w:type="pct"/>
            <w:vMerge w:val="restart"/>
            <w:shd w:val="clear" w:color="auto" w:fill="auto"/>
            <w:vAlign w:val="center"/>
          </w:tcPr>
          <w:p w:rsidR="004D290F" w:rsidRPr="000105E3" w:rsidRDefault="004D290F" w:rsidP="004D290F">
            <w:pPr>
              <w:spacing w:line="300" w:lineRule="exact"/>
              <w:jc w:val="center"/>
              <w:rPr>
                <w:rFonts w:eastAsia="標楷體"/>
                <w:sz w:val="22"/>
                <w:szCs w:val="22"/>
              </w:rPr>
            </w:pPr>
            <w:r w:rsidRPr="000105E3">
              <w:rPr>
                <w:rFonts w:eastAsia="標楷體"/>
                <w:sz w:val="22"/>
                <w:szCs w:val="22"/>
              </w:rPr>
              <w:t>變更理由</w:t>
            </w:r>
          </w:p>
        </w:tc>
        <w:tc>
          <w:tcPr>
            <w:tcW w:w="654" w:type="pct"/>
            <w:vMerge w:val="restart"/>
            <w:shd w:val="clear" w:color="auto" w:fill="auto"/>
            <w:vAlign w:val="center"/>
          </w:tcPr>
          <w:p w:rsidR="004D290F" w:rsidRPr="000105E3" w:rsidRDefault="004D290F" w:rsidP="004D290F">
            <w:pPr>
              <w:spacing w:line="300" w:lineRule="exact"/>
              <w:jc w:val="center"/>
              <w:rPr>
                <w:rFonts w:eastAsia="標楷體"/>
                <w:sz w:val="22"/>
                <w:szCs w:val="22"/>
              </w:rPr>
            </w:pPr>
            <w:r w:rsidRPr="000105E3">
              <w:rPr>
                <w:rFonts w:eastAsia="標楷體"/>
                <w:sz w:val="22"/>
                <w:szCs w:val="22"/>
              </w:rPr>
              <w:t>備註</w:t>
            </w:r>
          </w:p>
        </w:tc>
      </w:tr>
      <w:tr w:rsidR="004D290F" w:rsidRPr="001418BC" w:rsidTr="004D290F">
        <w:trPr>
          <w:jc w:val="center"/>
        </w:trPr>
        <w:tc>
          <w:tcPr>
            <w:tcW w:w="257" w:type="pct"/>
            <w:gridSpan w:val="2"/>
            <w:vMerge/>
            <w:shd w:val="clear" w:color="auto" w:fill="auto"/>
            <w:vAlign w:val="center"/>
          </w:tcPr>
          <w:p w:rsidR="004D290F" w:rsidRPr="000105E3" w:rsidRDefault="004D290F" w:rsidP="004D290F">
            <w:pPr>
              <w:spacing w:line="300" w:lineRule="exact"/>
              <w:jc w:val="center"/>
              <w:rPr>
                <w:rFonts w:eastAsia="標楷體"/>
                <w:sz w:val="22"/>
                <w:szCs w:val="22"/>
              </w:rPr>
            </w:pPr>
          </w:p>
        </w:tc>
        <w:tc>
          <w:tcPr>
            <w:tcW w:w="724" w:type="pct"/>
            <w:gridSpan w:val="2"/>
            <w:vMerge/>
            <w:shd w:val="clear" w:color="auto" w:fill="auto"/>
            <w:vAlign w:val="center"/>
          </w:tcPr>
          <w:p w:rsidR="004D290F" w:rsidRPr="000105E3" w:rsidRDefault="004D290F" w:rsidP="004D290F">
            <w:pPr>
              <w:spacing w:line="300" w:lineRule="exact"/>
              <w:jc w:val="center"/>
              <w:rPr>
                <w:rFonts w:eastAsia="標楷體"/>
                <w:sz w:val="22"/>
                <w:szCs w:val="22"/>
              </w:rPr>
            </w:pPr>
          </w:p>
        </w:tc>
        <w:tc>
          <w:tcPr>
            <w:tcW w:w="1024" w:type="pct"/>
            <w:shd w:val="clear" w:color="auto" w:fill="auto"/>
            <w:vAlign w:val="center"/>
          </w:tcPr>
          <w:p w:rsidR="004D290F" w:rsidRPr="000105E3" w:rsidRDefault="004D290F" w:rsidP="004D290F">
            <w:pPr>
              <w:spacing w:line="300" w:lineRule="exact"/>
              <w:jc w:val="center"/>
              <w:rPr>
                <w:rFonts w:eastAsia="標楷體"/>
                <w:sz w:val="22"/>
                <w:szCs w:val="22"/>
              </w:rPr>
            </w:pPr>
            <w:r w:rsidRPr="000105E3">
              <w:rPr>
                <w:rFonts w:eastAsia="標楷體"/>
                <w:sz w:val="22"/>
                <w:szCs w:val="22"/>
              </w:rPr>
              <w:t>原計畫</w:t>
            </w:r>
          </w:p>
          <w:p w:rsidR="004D290F" w:rsidRPr="000105E3" w:rsidRDefault="004D290F" w:rsidP="004D290F">
            <w:pPr>
              <w:spacing w:line="300" w:lineRule="exact"/>
              <w:jc w:val="center"/>
              <w:rPr>
                <w:rFonts w:eastAsia="標楷體"/>
                <w:sz w:val="22"/>
                <w:szCs w:val="22"/>
              </w:rPr>
            </w:pPr>
            <w:r w:rsidRPr="000105E3">
              <w:rPr>
                <w:rFonts w:eastAsia="標楷體"/>
                <w:sz w:val="22"/>
                <w:szCs w:val="22"/>
              </w:rPr>
              <w:t>（面積）</w:t>
            </w:r>
          </w:p>
        </w:tc>
        <w:tc>
          <w:tcPr>
            <w:tcW w:w="1023" w:type="pct"/>
            <w:shd w:val="clear" w:color="auto" w:fill="auto"/>
            <w:vAlign w:val="center"/>
          </w:tcPr>
          <w:p w:rsidR="004D290F" w:rsidRPr="000105E3" w:rsidRDefault="004D290F" w:rsidP="004D290F">
            <w:pPr>
              <w:spacing w:line="300" w:lineRule="exact"/>
              <w:jc w:val="center"/>
              <w:rPr>
                <w:rFonts w:eastAsia="標楷體"/>
                <w:sz w:val="22"/>
                <w:szCs w:val="22"/>
              </w:rPr>
            </w:pPr>
            <w:r w:rsidRPr="000105E3">
              <w:rPr>
                <w:rFonts w:eastAsia="標楷體"/>
                <w:sz w:val="22"/>
                <w:szCs w:val="22"/>
              </w:rPr>
              <w:t>新計畫</w:t>
            </w:r>
          </w:p>
          <w:p w:rsidR="004D290F" w:rsidRPr="000105E3" w:rsidRDefault="004D290F" w:rsidP="004D290F">
            <w:pPr>
              <w:spacing w:line="300" w:lineRule="exact"/>
              <w:jc w:val="center"/>
              <w:rPr>
                <w:rFonts w:eastAsia="標楷體"/>
                <w:sz w:val="22"/>
                <w:szCs w:val="22"/>
              </w:rPr>
            </w:pPr>
            <w:r w:rsidRPr="000105E3">
              <w:rPr>
                <w:rFonts w:eastAsia="標楷體"/>
                <w:sz w:val="22"/>
                <w:szCs w:val="22"/>
              </w:rPr>
              <w:t>（面積）</w:t>
            </w:r>
          </w:p>
        </w:tc>
        <w:tc>
          <w:tcPr>
            <w:tcW w:w="1318" w:type="pct"/>
            <w:vMerge/>
            <w:shd w:val="clear" w:color="auto" w:fill="auto"/>
            <w:vAlign w:val="center"/>
          </w:tcPr>
          <w:p w:rsidR="004D290F" w:rsidRPr="000105E3" w:rsidRDefault="004D290F" w:rsidP="004D290F">
            <w:pPr>
              <w:spacing w:line="300" w:lineRule="exact"/>
              <w:jc w:val="center"/>
              <w:rPr>
                <w:rFonts w:eastAsia="標楷體"/>
                <w:sz w:val="22"/>
                <w:szCs w:val="22"/>
              </w:rPr>
            </w:pPr>
          </w:p>
        </w:tc>
        <w:tc>
          <w:tcPr>
            <w:tcW w:w="654" w:type="pct"/>
            <w:vMerge/>
            <w:shd w:val="clear" w:color="auto" w:fill="auto"/>
            <w:vAlign w:val="center"/>
          </w:tcPr>
          <w:p w:rsidR="004D290F" w:rsidRPr="000105E3" w:rsidRDefault="004D290F" w:rsidP="004D290F">
            <w:pPr>
              <w:spacing w:line="300" w:lineRule="exact"/>
              <w:jc w:val="center"/>
              <w:rPr>
                <w:rFonts w:eastAsia="標楷體"/>
                <w:sz w:val="22"/>
                <w:szCs w:val="22"/>
              </w:rPr>
            </w:pPr>
          </w:p>
        </w:tc>
      </w:tr>
      <w:tr w:rsidR="000105E3" w:rsidRPr="003B7527" w:rsidTr="004D290F">
        <w:tblPrEx>
          <w:jc w:val="left"/>
        </w:tblPrEx>
        <w:trPr>
          <w:gridBefore w:val="1"/>
          <w:wBefore w:w="4" w:type="pct"/>
          <w:trHeight w:val="1888"/>
        </w:trPr>
        <w:tc>
          <w:tcPr>
            <w:tcW w:w="257" w:type="pct"/>
            <w:gridSpan w:val="2"/>
            <w:shd w:val="clear" w:color="auto" w:fill="auto"/>
          </w:tcPr>
          <w:p w:rsidR="000105E3" w:rsidRPr="003B7527" w:rsidRDefault="000105E3" w:rsidP="004D290F">
            <w:pPr>
              <w:spacing w:line="300" w:lineRule="exact"/>
              <w:jc w:val="center"/>
              <w:rPr>
                <w:rFonts w:eastAsia="標楷體"/>
                <w:sz w:val="22"/>
                <w:szCs w:val="22"/>
              </w:rPr>
            </w:pPr>
          </w:p>
        </w:tc>
        <w:tc>
          <w:tcPr>
            <w:tcW w:w="723" w:type="pct"/>
            <w:shd w:val="clear" w:color="auto" w:fill="auto"/>
          </w:tcPr>
          <w:p w:rsidR="000105E3" w:rsidRPr="003B7527" w:rsidRDefault="000105E3" w:rsidP="004D290F">
            <w:pPr>
              <w:spacing w:line="300" w:lineRule="exact"/>
              <w:jc w:val="both"/>
              <w:rPr>
                <w:rFonts w:eastAsia="標楷體"/>
                <w:sz w:val="22"/>
                <w:szCs w:val="22"/>
              </w:rPr>
            </w:pPr>
          </w:p>
        </w:tc>
        <w:tc>
          <w:tcPr>
            <w:tcW w:w="1020" w:type="pct"/>
            <w:shd w:val="clear" w:color="auto" w:fill="auto"/>
          </w:tcPr>
          <w:p w:rsidR="000105E3" w:rsidRPr="003B7527" w:rsidRDefault="000105E3" w:rsidP="004D290F">
            <w:pPr>
              <w:spacing w:line="300" w:lineRule="exact"/>
              <w:jc w:val="both"/>
              <w:rPr>
                <w:rFonts w:eastAsia="標楷體"/>
                <w:sz w:val="22"/>
                <w:szCs w:val="22"/>
              </w:rPr>
            </w:pPr>
          </w:p>
        </w:tc>
        <w:tc>
          <w:tcPr>
            <w:tcW w:w="1023" w:type="pct"/>
            <w:shd w:val="clear" w:color="auto" w:fill="auto"/>
          </w:tcPr>
          <w:p w:rsidR="000105E3" w:rsidRPr="003B7527" w:rsidRDefault="000105E3" w:rsidP="004D290F">
            <w:pPr>
              <w:spacing w:line="300" w:lineRule="exact"/>
              <w:jc w:val="both"/>
              <w:rPr>
                <w:rFonts w:eastAsia="標楷體"/>
                <w:sz w:val="22"/>
                <w:szCs w:val="22"/>
              </w:rPr>
            </w:pPr>
          </w:p>
        </w:tc>
        <w:tc>
          <w:tcPr>
            <w:tcW w:w="1318" w:type="pct"/>
            <w:shd w:val="clear" w:color="auto" w:fill="auto"/>
          </w:tcPr>
          <w:p w:rsidR="000105E3" w:rsidRPr="000105E3" w:rsidRDefault="000105E3" w:rsidP="004D290F">
            <w:pPr>
              <w:spacing w:line="300" w:lineRule="exact"/>
              <w:ind w:left="187" w:hangingChars="85" w:hanging="187"/>
              <w:jc w:val="both"/>
              <w:rPr>
                <w:rFonts w:eastAsia="標楷體"/>
                <w:sz w:val="22"/>
                <w:szCs w:val="22"/>
              </w:rPr>
            </w:pPr>
            <w:r w:rsidRPr="003B7527">
              <w:rPr>
                <w:rFonts w:eastAsia="標楷體"/>
                <w:sz w:val="22"/>
                <w:szCs w:val="22"/>
              </w:rPr>
              <w:t>3.</w:t>
            </w:r>
            <w:r w:rsidRPr="003B7527">
              <w:rPr>
                <w:rFonts w:eastAsia="標楷體"/>
                <w:sz w:val="22"/>
                <w:szCs w:val="22"/>
              </w:rPr>
              <w:t>配合龍德新路為細部計畫道路，龍德新路東延至民族一路之</w:t>
            </w:r>
            <w:r w:rsidRPr="003B7527">
              <w:rPr>
                <w:rFonts w:eastAsia="標楷體"/>
                <w:sz w:val="22"/>
                <w:szCs w:val="22"/>
              </w:rPr>
              <w:t>26</w:t>
            </w:r>
            <w:r w:rsidRPr="003B7527">
              <w:rPr>
                <w:rFonts w:eastAsia="標楷體"/>
                <w:sz w:val="22"/>
                <w:szCs w:val="22"/>
              </w:rPr>
              <w:t>公尺計畫道路、公園、綠地亦規劃為細部計畫道路用地、公園用地及綠地用地</w:t>
            </w:r>
            <w:r w:rsidRPr="003B7527">
              <w:rPr>
                <w:rFonts w:eastAsia="標楷體"/>
                <w:bCs/>
                <w:sz w:val="22"/>
                <w:szCs w:val="22"/>
              </w:rPr>
              <w:t>，</w:t>
            </w:r>
            <w:r w:rsidRPr="003B7527">
              <w:rPr>
                <w:rFonts w:eastAsia="標楷體"/>
                <w:sz w:val="22"/>
                <w:szCs w:val="22"/>
              </w:rPr>
              <w:t>應於主要計畫配合鄰近分區一併調整為商業區（附）。</w:t>
            </w:r>
          </w:p>
        </w:tc>
        <w:tc>
          <w:tcPr>
            <w:tcW w:w="654" w:type="pct"/>
            <w:shd w:val="clear" w:color="auto" w:fill="auto"/>
          </w:tcPr>
          <w:p w:rsidR="000105E3" w:rsidRPr="003B7527" w:rsidRDefault="000105E3" w:rsidP="004D290F">
            <w:pPr>
              <w:spacing w:line="300" w:lineRule="exact"/>
              <w:jc w:val="both"/>
              <w:rPr>
                <w:rFonts w:eastAsia="標楷體"/>
                <w:sz w:val="22"/>
                <w:szCs w:val="22"/>
              </w:rPr>
            </w:pPr>
          </w:p>
        </w:tc>
      </w:tr>
      <w:tr w:rsidR="004D290F" w:rsidRPr="003B7527" w:rsidTr="004D290F">
        <w:tblPrEx>
          <w:jc w:val="left"/>
        </w:tblPrEx>
        <w:trPr>
          <w:gridBefore w:val="1"/>
          <w:wBefore w:w="4" w:type="pct"/>
          <w:trHeight w:val="1888"/>
        </w:trPr>
        <w:tc>
          <w:tcPr>
            <w:tcW w:w="257" w:type="pct"/>
            <w:gridSpan w:val="2"/>
            <w:shd w:val="clear" w:color="auto" w:fill="auto"/>
          </w:tcPr>
          <w:p w:rsidR="000105E3" w:rsidRPr="003B7527" w:rsidRDefault="000105E3" w:rsidP="004D290F">
            <w:pPr>
              <w:spacing w:line="300" w:lineRule="exact"/>
              <w:jc w:val="center"/>
              <w:rPr>
                <w:rFonts w:eastAsia="標楷體"/>
                <w:sz w:val="22"/>
                <w:szCs w:val="22"/>
              </w:rPr>
            </w:pPr>
            <w:r w:rsidRPr="003B7527">
              <w:rPr>
                <w:rFonts w:eastAsia="標楷體"/>
                <w:sz w:val="22"/>
                <w:szCs w:val="22"/>
              </w:rPr>
              <w:t>6</w:t>
            </w:r>
          </w:p>
        </w:tc>
        <w:tc>
          <w:tcPr>
            <w:tcW w:w="723" w:type="pct"/>
            <w:shd w:val="clear" w:color="auto" w:fill="auto"/>
          </w:tcPr>
          <w:p w:rsidR="000105E3" w:rsidRPr="003B7527" w:rsidRDefault="000105E3" w:rsidP="004D290F">
            <w:pPr>
              <w:spacing w:line="300" w:lineRule="exact"/>
              <w:jc w:val="both"/>
              <w:rPr>
                <w:rFonts w:eastAsia="標楷體"/>
                <w:sz w:val="22"/>
                <w:szCs w:val="22"/>
              </w:rPr>
            </w:pPr>
            <w:r w:rsidRPr="003B7527">
              <w:rPr>
                <w:rFonts w:eastAsia="標楷體"/>
                <w:sz w:val="22"/>
                <w:szCs w:val="22"/>
              </w:rPr>
              <w:t>河堤南路</w:t>
            </w:r>
          </w:p>
        </w:tc>
        <w:tc>
          <w:tcPr>
            <w:tcW w:w="1020" w:type="pct"/>
            <w:shd w:val="clear" w:color="auto" w:fill="auto"/>
          </w:tcPr>
          <w:p w:rsidR="000105E3" w:rsidRPr="003B7527" w:rsidRDefault="000105E3" w:rsidP="004D290F">
            <w:pPr>
              <w:spacing w:line="300" w:lineRule="exact"/>
              <w:jc w:val="both"/>
              <w:rPr>
                <w:rFonts w:eastAsia="標楷體"/>
                <w:sz w:val="22"/>
                <w:szCs w:val="22"/>
              </w:rPr>
            </w:pPr>
            <w:r w:rsidRPr="003B7527">
              <w:rPr>
                <w:rFonts w:eastAsia="標楷體"/>
                <w:sz w:val="22"/>
                <w:szCs w:val="22"/>
              </w:rPr>
              <w:t>工業區</w:t>
            </w:r>
          </w:p>
          <w:p w:rsidR="000105E3" w:rsidRPr="003B7527" w:rsidRDefault="000105E3" w:rsidP="004D290F">
            <w:pPr>
              <w:spacing w:line="300" w:lineRule="exact"/>
              <w:jc w:val="both"/>
              <w:rPr>
                <w:rFonts w:eastAsia="標楷體"/>
                <w:sz w:val="22"/>
                <w:szCs w:val="22"/>
              </w:rPr>
            </w:pPr>
            <w:r w:rsidRPr="003B7527">
              <w:rPr>
                <w:rFonts w:eastAsia="標楷體"/>
                <w:sz w:val="22"/>
                <w:szCs w:val="22"/>
              </w:rPr>
              <w:t>（</w:t>
            </w:r>
            <w:r w:rsidRPr="003B7527">
              <w:rPr>
                <w:rFonts w:eastAsia="標楷體"/>
                <w:sz w:val="22"/>
                <w:szCs w:val="22"/>
              </w:rPr>
              <w:t>0.20</w:t>
            </w:r>
            <w:r w:rsidRPr="003B7527">
              <w:rPr>
                <w:rFonts w:eastAsia="標楷體"/>
                <w:sz w:val="22"/>
                <w:szCs w:val="22"/>
              </w:rPr>
              <w:t>公頃）</w:t>
            </w:r>
          </w:p>
        </w:tc>
        <w:tc>
          <w:tcPr>
            <w:tcW w:w="1023" w:type="pct"/>
            <w:shd w:val="clear" w:color="auto" w:fill="auto"/>
          </w:tcPr>
          <w:p w:rsidR="000105E3" w:rsidRPr="003B7527" w:rsidRDefault="000105E3" w:rsidP="004D290F">
            <w:pPr>
              <w:spacing w:line="300" w:lineRule="exact"/>
              <w:jc w:val="both"/>
              <w:rPr>
                <w:rFonts w:eastAsia="標楷體"/>
                <w:sz w:val="22"/>
                <w:szCs w:val="22"/>
              </w:rPr>
            </w:pPr>
            <w:r w:rsidRPr="003B7527">
              <w:rPr>
                <w:rFonts w:eastAsia="標楷體"/>
                <w:sz w:val="22"/>
                <w:szCs w:val="22"/>
              </w:rPr>
              <w:t>商業區</w:t>
            </w:r>
          </w:p>
          <w:p w:rsidR="000105E3" w:rsidRPr="003B7527" w:rsidRDefault="000105E3" w:rsidP="004D290F">
            <w:pPr>
              <w:spacing w:line="300" w:lineRule="exact"/>
              <w:jc w:val="both"/>
              <w:rPr>
                <w:rFonts w:eastAsia="標楷體"/>
                <w:sz w:val="22"/>
                <w:szCs w:val="22"/>
              </w:rPr>
            </w:pPr>
            <w:r w:rsidRPr="003B7527">
              <w:rPr>
                <w:rFonts w:eastAsia="標楷體"/>
                <w:sz w:val="22"/>
                <w:szCs w:val="22"/>
              </w:rPr>
              <w:t>（細部計畫道路用地）</w:t>
            </w:r>
          </w:p>
          <w:p w:rsidR="000105E3" w:rsidRPr="003B7527" w:rsidRDefault="000105E3" w:rsidP="004D290F">
            <w:pPr>
              <w:spacing w:line="300" w:lineRule="exact"/>
              <w:jc w:val="both"/>
              <w:rPr>
                <w:rFonts w:eastAsia="標楷體"/>
                <w:sz w:val="22"/>
                <w:szCs w:val="22"/>
              </w:rPr>
            </w:pPr>
            <w:r w:rsidRPr="003B7527">
              <w:rPr>
                <w:rFonts w:eastAsia="標楷體"/>
                <w:sz w:val="22"/>
                <w:szCs w:val="22"/>
              </w:rPr>
              <w:t>（</w:t>
            </w:r>
            <w:r w:rsidRPr="003B7527">
              <w:rPr>
                <w:rFonts w:eastAsia="標楷體"/>
                <w:sz w:val="22"/>
                <w:szCs w:val="22"/>
              </w:rPr>
              <w:t>0.20</w:t>
            </w:r>
            <w:r w:rsidRPr="003B7527">
              <w:rPr>
                <w:rFonts w:eastAsia="標楷體"/>
                <w:sz w:val="22"/>
                <w:szCs w:val="22"/>
              </w:rPr>
              <w:t>公頃）</w:t>
            </w:r>
          </w:p>
        </w:tc>
        <w:tc>
          <w:tcPr>
            <w:tcW w:w="1318" w:type="pct"/>
            <w:shd w:val="clear" w:color="auto" w:fill="auto"/>
          </w:tcPr>
          <w:p w:rsidR="000105E3" w:rsidRPr="003B7527" w:rsidRDefault="000105E3" w:rsidP="004D290F">
            <w:pPr>
              <w:spacing w:line="300" w:lineRule="exact"/>
              <w:jc w:val="both"/>
              <w:rPr>
                <w:rFonts w:eastAsia="標楷體"/>
                <w:bCs/>
                <w:sz w:val="22"/>
                <w:szCs w:val="22"/>
              </w:rPr>
            </w:pPr>
            <w:r w:rsidRPr="003B7527">
              <w:rPr>
                <w:rFonts w:eastAsia="標楷體"/>
                <w:sz w:val="22"/>
                <w:szCs w:val="22"/>
              </w:rPr>
              <w:t>河堤南路為細部計畫道路用地，現行主要計畫為工業區，其東側相鄰之工業區本次主要計畫已變更為商業區（附），故河堤南路</w:t>
            </w:r>
            <w:r w:rsidRPr="003B7527">
              <w:rPr>
                <w:rFonts w:eastAsia="標楷體"/>
                <w:bCs/>
                <w:sz w:val="22"/>
                <w:szCs w:val="22"/>
              </w:rPr>
              <w:t>應於主要計畫配合鄰近分區一併調整為</w:t>
            </w:r>
            <w:r w:rsidRPr="003B7527">
              <w:rPr>
                <w:rFonts w:eastAsia="標楷體"/>
                <w:sz w:val="22"/>
                <w:szCs w:val="22"/>
              </w:rPr>
              <w:t>主要計畫商業區</w:t>
            </w:r>
            <w:r w:rsidRPr="003B7527">
              <w:rPr>
                <w:rFonts w:eastAsia="標楷體"/>
                <w:bCs/>
                <w:sz w:val="22"/>
                <w:szCs w:val="22"/>
              </w:rPr>
              <w:t>。</w:t>
            </w:r>
          </w:p>
        </w:tc>
        <w:tc>
          <w:tcPr>
            <w:tcW w:w="654" w:type="pct"/>
            <w:shd w:val="clear" w:color="auto" w:fill="auto"/>
          </w:tcPr>
          <w:p w:rsidR="000105E3" w:rsidRPr="003B7527" w:rsidRDefault="000105E3" w:rsidP="004D290F">
            <w:pPr>
              <w:spacing w:line="300" w:lineRule="exact"/>
              <w:jc w:val="both"/>
              <w:rPr>
                <w:rFonts w:eastAsia="標楷體"/>
                <w:sz w:val="22"/>
                <w:szCs w:val="22"/>
              </w:rPr>
            </w:pPr>
          </w:p>
        </w:tc>
      </w:tr>
    </w:tbl>
    <w:p w:rsidR="000105E3" w:rsidRPr="00AC4DE9" w:rsidRDefault="000105E3" w:rsidP="000105E3">
      <w:pPr>
        <w:pStyle w:val="afff3"/>
        <w:ind w:left="1224" w:right="7" w:hanging="1224"/>
      </w:pPr>
      <w:r w:rsidRPr="001418BC">
        <w:t>註：實際面積仍以未來分割測量後面積為準。</w:t>
      </w:r>
    </w:p>
    <w:p w:rsidR="000105E3" w:rsidRDefault="000105E3" w:rsidP="000105E3">
      <w:pPr>
        <w:pStyle w:val="afff5"/>
      </w:pPr>
    </w:p>
    <w:p w:rsidR="000105E3" w:rsidRDefault="000105E3" w:rsidP="000105E3">
      <w:pPr>
        <w:widowControl/>
        <w:autoSpaceDN/>
        <w:spacing w:line="240" w:lineRule="auto"/>
        <w:rPr>
          <w:rFonts w:eastAsia="標楷體"/>
          <w:color w:val="262626" w:themeColor="text1" w:themeTint="D9"/>
          <w:szCs w:val="24"/>
        </w:rPr>
      </w:pPr>
      <w:r>
        <w:br w:type="page"/>
      </w:r>
    </w:p>
    <w:p w:rsidR="000105E3" w:rsidRDefault="00E764A7" w:rsidP="000105E3">
      <w:pPr>
        <w:pStyle w:val="afff5"/>
      </w:pPr>
      <w:r>
        <w:rPr>
          <w:noProof/>
        </w:rPr>
        <w:pict>
          <v:group id="_x0000_s1081" style="position:absolute;left:0;text-align:left;margin-left:-13.35pt;margin-top:3.3pt;width:503.35pt;height:710.8pt;z-index:251755520" coordorigin="1207,1030" coordsize="10067,14216">
            <v:line id="直線接點 23" o:spid="_x0000_s1068" style="position:absolute;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00,14232" to="6528,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" strokecolor="black [3213]" strokeweight=".5pt">
              <v:stroke joinstyle="miter"/>
            </v:line>
            <v:line id="直線接點 25" o:spid="_x0000_s1072"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9,2607" to="5643,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" strokecolor="black [3213]" strokeweight=".5pt">
              <v:stroke joinstyle="miter"/>
            </v:line>
            <v:line id="直線接點 27" o:spid="_x0000_s1069" style="position:absolute;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9,11104" to="5207,1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" strokecolor="black [3213]" strokeweight=".5pt">
              <v:stroke joinstyle="miter"/>
            </v:line>
            <v:line id="直線接點 7204" o:spid="_x0000_s1071" style="position:absolute;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72,5677" to="6100,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" strokecolor="black [3213]" strokeweight=".5pt">
              <v:stroke joinstyle="miter"/>
            </v:line>
            <v:line id="直線接點 7206" o:spid="_x0000_s1070" style="position:absolute;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8223" to="4454,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" strokecolor="black [3213]"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196" o:spid="_x0000_s1027" type="#_x0000_t75" style="position:absolute;left:-1162;top:3484;width:14131;height:9394;rotation:-9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o7LFAAAA3QAAAA8AAABkcnMvZG93bnJldi54bWxEj0FrAjEQhe+F/ocwgreaVam2q1FKoWAP&#10;PdT24HHYjJvFzWRJxt313zeFQo+PN+9787b70beqp5iawAbmswIUcRVsw7WB76+3hydQSZAttoHJ&#10;wI0S7Hf3d1ssbRj4k/qj1CpDOJVowIl0pdapcuQxzUJHnL1ziB4ly1hrG3HIcN/qRVGstMeGc4PD&#10;jl4dVZfj1ec3TqN/v31ch9NiuZRHdGstfTRmOhlfNqCERvk//ksfrIH1/HkFv2syAv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aOyxQAAAN0AAAAPAAAAAAAAAAAAAAAA&#10;AJ8CAABkcnMvZG93bnJldi54bWxQSwUGAAAAAAQABAD3AAAAkQMAAAAA&#10;" stroked="t" strokecolor="windowText" strokeweight="1pt">
              <v:stroke joinstyle="round"/>
              <v:imagedata r:id="rId8" o:title="" croptop="3935f" cropbottom="1167f" cropleft="518f" cropright="802f"/>
              <v:path arrowok="t"/>
            </v:shape>
            <v:shapetype id="_x0000_t202" coordsize="21600,21600" o:spt="202" path="m,l,21600r21600,l21600,xe">
              <v:stroke joinstyle="miter"/>
              <v:path gradientshapeok="t" o:connecttype="rect"/>
            </v:shapetype>
            <v:shape id="文字方塊 2" o:spid="_x0000_s1028" type="#_x0000_t202" style="position:absolute;left:7953;top:7768;width:6033;height:609;rotation:-90;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h3sMA&#10;AADcAAAADwAAAGRycy9kb3ducmV2LnhtbERPS2vCQBC+F/wPyxR6Kc3GWoNEVxFBEC+ldr1Ps5MH&#10;zc6G7Bqjv75bKPQ2H99zVpvRtmKg3jeOFUyTFARx4UzDlQL9uX9ZgPAB2WDrmBTcyMNmPXlYYW7c&#10;lT9oOIVKxBD2OSqoQ+hyKX1Rk0WfuI44cqXrLYYI+0qaHq8x3LbyNU0zabHh2FBjR7uaiu/TxSp4&#10;Lnf6dj6693tmSc+/BtPMdFDq6XHcLkEEGsO/+M99MHH+9A1+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0h3sMAAADcAAAADwAAAAAAAAAAAAAAAACYAgAAZHJzL2Rv&#10;d25yZXYueG1sUEsFBgAAAAAEAAQA9QAAAIgDAAAAAA==&#10;" filled="f" stroked="f">
              <v:textbox style="layout-flow:vertical;mso-layout-flow-alt:bottom-to-top;mso-next-textbox:#文字方塊 2;mso-fit-shape-to-text:t">
                <w:txbxContent>
                  <w:p w:rsidR="000105E3" w:rsidRDefault="000105E3" w:rsidP="000105E3">
                    <w:pPr>
                      <w:pStyle w:val="af"/>
                    </w:pPr>
                    <w:bookmarkStart w:id="4" w:name="_Toc63173042"/>
                    <w:r w:rsidRPr="00B86C0A">
                      <w:t>圖</w:t>
                    </w:r>
                    <w:r w:rsidR="004D290F">
                      <w:rPr>
                        <w:rFonts w:hint="eastAsia"/>
                      </w:rPr>
                      <w:t>一</w:t>
                    </w:r>
                    <w:r w:rsidRPr="00B86C0A">
                      <w:t xml:space="preserve">  </w:t>
                    </w:r>
                    <w:r w:rsidR="004D290F">
                      <w:rPr>
                        <w:rFonts w:hint="eastAsia"/>
                      </w:rPr>
                      <w:t>主要計畫</w:t>
                    </w:r>
                    <w:r w:rsidRPr="00B86C0A">
                      <w:t>變更內容示意圖</w:t>
                    </w:r>
                    <w:bookmarkEnd w:id="4"/>
                  </w:p>
                </w:txbxContent>
              </v:textbox>
            </v:shape>
            <v:shape id="文字方塊 2" o:spid="_x0000_s1029" type="#_x0000_t202" style="position:absolute;left:6780;top:13913;width:641;height:1962;rotation:-90;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mdMYA&#10;AADcAAAADwAAAGRycy9kb3ducmV2LnhtbESPT2sCMRDF74LfIYzgTbMWW3RrFBEVPbTUv7S3YTPd&#10;XbqZhE3U9ds3hYK3Gd6b93szmTWmEleqfWlZwaCfgCDOrC45V3A8rHojED4ga6wsk4I7eZhN260J&#10;ptreeEfXfchFDGGfooIiBJdK6bOCDPq+dcRR+7a1wRDXOpe6xlsMN5V8SpIXabDkSCjQ0aKg7Gd/&#10;MZG7Xn4Oh8fTx/uXPGVbPru3hXdKdTvN/BVEoCY8zP/XGx3rj5/h75k4gZ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umdMYAAADcAAAADwAAAAAAAAAAAAAAAACYAgAAZHJz&#10;L2Rvd25yZXYueG1sUEsFBgAAAAAEAAQA9QAAAIsDAAAAAA==&#10;" filled="f" stroked="f">
              <v:textbox style="layout-flow:vertical;mso-layout-flow-alt:bottom-to-top">
                <w:txbxContent>
                  <w:p w:rsidR="000105E3" w:rsidRPr="00C73DCA" w:rsidRDefault="000105E3" w:rsidP="000105E3">
                    <w:pPr>
                      <w:spacing w:line="400" w:lineRule="exact"/>
                      <w:rPr>
                        <w:rFonts w:ascii="微軟正黑體" w:eastAsia="微軟正黑體" w:hAnsi="微軟正黑體"/>
                        <w:sz w:val="20"/>
                      </w:rPr>
                    </w:pPr>
                    <w:r w:rsidRPr="00C73DCA">
                      <w:rPr>
                        <w:rFonts w:ascii="微軟正黑體" w:eastAsia="微軟正黑體" w:hAnsi="微軟正黑體" w:hint="eastAsia"/>
                        <w:sz w:val="20"/>
                      </w:rPr>
                      <w:t>博愛一路</w:t>
                    </w:r>
                  </w:p>
                </w:txbxContent>
              </v:textbox>
            </v:shape>
            <v:shape id="文字方塊 2" o:spid="_x0000_s1030" type="#_x0000_t202" style="position:absolute;left:6416;top:407;width:715;height:1961;rotation:-5514521fd;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gzcEA&#10;AADcAAAADwAAAGRycy9kb3ducmV2LnhtbERPTWsCMRC9C/6HMII3TbQgujVK0VaLt13b+7CZ7i5N&#10;Jssm1fXfG6HgbR7vc9bb3llxoS40njXMpgoEcelNw5WGr/PHZAkiRGSD1jNpuFGA7WY4WGNm/JVz&#10;uhSxEimEQ4Ya6hjbTMpQ1uQwTH1LnLgf3zmMCXaVNB1eU7izcq7UQjpsODXU2NKupvK3+HMa/Hxf&#10;nGx+oN378eWg8uO3Wq6s1uNR//YKIlIfn+J/96dJ81cLeDyTL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oM3BAAAA3AAAAA8AAAAAAAAAAAAAAAAAmAIAAGRycy9kb3du&#10;cmV2LnhtbFBLBQYAAAAABAAEAPUAAACGAwAAAAA=&#10;" filled="f" stroked="f">
              <v:textbox style="layout-flow:vertical;mso-layout-flow-alt:bottom-to-top">
                <w:txbxContent>
                  <w:p w:rsidR="00183C7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民</w:t>
                    </w:r>
                  </w:p>
                  <w:p w:rsidR="00183C7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族</w:t>
                    </w:r>
                  </w:p>
                  <w:p w:rsidR="00183C7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一</w:t>
                    </w:r>
                  </w:p>
                  <w:p w:rsidR="000105E3" w:rsidRPr="00C73DC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路</w:t>
                    </w:r>
                  </w:p>
                </w:txbxContent>
              </v:textbox>
            </v:shape>
            <v:shape id="文字方塊 2" o:spid="_x0000_s1031" type="#_x0000_t202" style="position:absolute;left:2527;top:7135;width:672;height:564;rotation:-5332792fd;visibility:visible;v-text-anchor:top" o:regroupid="1" filled="f" stroked="f">
              <v:textbox style="layout-flow:vertical;mso-layout-flow-alt:bottom-to-top">
                <w:txbxContent>
                  <w:p w:rsidR="000105E3" w:rsidRPr="00C73DC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順</w:t>
                    </w:r>
                  </w:p>
                </w:txbxContent>
              </v:textbox>
            </v:shape>
            <v:shape id="文字方塊 2" o:spid="_x0000_s1032" type="#_x0000_t202" style="position:absolute;left:5290;top:8209;width:715;height:1794;rotation:-5514521fd;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RJMQA&#10;AADcAAAADwAAAGRycy9kb3ducmV2LnhtbESPQW/CMAyF75P4D5En7TaSMWmCQkATbDDt1gJ3qzFt&#10;tcSpmgy6fz8fJu1m6z2/93m1GYNXVxpSF9nC09SAIq6j67ixcDq+P85BpYzs0EcmCz+UYLOe3K2w&#10;cPHGJV2r3CgJ4VSghTbnvtA61S0FTNPYE4t2iUPALOvQaDfgTcKD1zNjXnTAjqWhxZ62LdVf1Xew&#10;EGe76tOXe9q+HZ73pjyczXzhrX24H1+XoDKN+d/8d/3hBH8h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kSTEAAAA3AAAAA8AAAAAAAAAAAAAAAAAmAIAAGRycy9k&#10;b3ducmV2LnhtbFBLBQYAAAAABAAEAPUAAACJAwAAAAA=&#10;" filled="f" stroked="f">
              <v:textbox style="layout-flow:vertical;mso-layout-flow-alt:bottom-to-top">
                <w:txbxContent>
                  <w:p w:rsidR="00183C7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自</w:t>
                    </w:r>
                  </w:p>
                  <w:p w:rsidR="00183C7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由</w:t>
                    </w:r>
                  </w:p>
                  <w:p w:rsidR="00183C7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二</w:t>
                    </w:r>
                  </w:p>
                  <w:p w:rsidR="000105E3" w:rsidRPr="00C73DCA" w:rsidRDefault="000105E3" w:rsidP="000105E3">
                    <w:pPr>
                      <w:rPr>
                        <w:rFonts w:ascii="微軟正黑體" w:eastAsia="微軟正黑體" w:hAnsi="微軟正黑體"/>
                        <w:sz w:val="20"/>
                      </w:rPr>
                    </w:pPr>
                    <w:r w:rsidRPr="00C73DCA">
                      <w:rPr>
                        <w:rFonts w:ascii="微軟正黑體" w:eastAsia="微軟正黑體" w:hAnsi="微軟正黑體" w:hint="eastAsia"/>
                        <w:sz w:val="20"/>
                      </w:rPr>
                      <w:t>路</w:t>
                    </w:r>
                  </w:p>
                </w:txbxContent>
              </v:textbox>
            </v:shape>
            <v:shape id="文字方塊 2" o:spid="_x0000_s1033" type="#_x0000_t202" style="position:absolute;left:4760;top:10974;width:508;height:466;rotation:-7205495fd;visibility:visibl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9jMEA&#10;AADcAAAADwAAAGRycy9kb3ducmV2LnhtbERPz2vCMBS+D/Y/hCfsNlMdTKmmRSZjDrxYt/ujeba1&#10;zUtNMtv99+YgePz4fq/z0XTiSs43lhXMpgkI4tLqhisFP8fP1yUIH5A1dpZJwT95yLPnpzWm2g58&#10;oGsRKhFD2KeooA6hT6X0ZU0G/dT2xJE7WWcwROgqqR0OMdx0cp4k79Jgw7Ghxp4+airb4s8oaNuv&#10;Iuz2lwX+Vn6g1p2b7+VWqZfJuFmBCDSGh/ju3mkF87e4Np6JR0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sPYzBAAAA3AAAAA8AAAAAAAAAAAAAAAAAmAIAAGRycy9kb3du&#10;cmV2LnhtbFBLBQYAAAAABAAEAPUAAACGAwAAAAA=&#10;" filled="f" stroked="f">
              <v:textbox style="layout-flow:vertical;mso-layout-flow-alt:bottom-to-top">
                <w:txbxContent>
                  <w:p w:rsidR="000105E3" w:rsidRPr="00A603E0" w:rsidRDefault="000105E3" w:rsidP="000105E3">
                    <w:pPr>
                      <w:rPr>
                        <w:rFonts w:ascii="微軟正黑體" w:eastAsia="微軟正黑體" w:hAnsi="微軟正黑體"/>
                        <w:sz w:val="18"/>
                      </w:rPr>
                    </w:pPr>
                    <w:r w:rsidRPr="00A603E0">
                      <w:rPr>
                        <w:rFonts w:ascii="微軟正黑體" w:eastAsia="微軟正黑體" w:hAnsi="微軟正黑體" w:hint="eastAsia"/>
                        <w:sz w:val="18"/>
                      </w:rPr>
                      <w:t>德</w:t>
                    </w:r>
                  </w:p>
                </w:txbxContent>
              </v:textbox>
            </v:shape>
            <v:shape id="圖片 7197" o:spid="_x0000_s1034" type="#_x0000_t75" style="position:absolute;left:7850;top:9058;width:3117;height:2318;rotation:-9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JbfDAAAA3QAAAA8AAABkcnMvZG93bnJldi54bWxEj0FrwkAUhO8F/8PyhN7qxh60RleRgJCL&#10;iKl4fmafSTD7NuxuTdpf3xUEj8PMfMOsNoNpxZ2cbywrmE4SEMSl1Q1XCk7fu48vED4ga2wtk4Jf&#10;8rBZj95WmGrb85HuRahEhLBPUUEdQpdK6cuaDPqJ7Yijd7XOYIjSVVI77CPctPIzSWbSYMNxocaO&#10;sprKW/FjFBS5RnPIL3vKLoc/clko+vNCqffxsF2CCDSEV/jZzrWC+XQxh8eb+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clt8MAAADdAAAADwAAAAAAAAAAAAAAAACf&#10;AgAAZHJzL2Rvd25yZXYueG1sUEsFBgAAAAAEAAQA9wAAAI8DAAAAAA==&#10;">
              <v:imagedata r:id="rId9" o:title="" croptop="40729f" cropbottom="6725f" cropleft="1344f" cropright="15512f"/>
              <v:path arrowok="t"/>
            </v:shape>
            <v:shape id="圖片 7198" o:spid="_x0000_s1035" type="#_x0000_t75" style="position:absolute;left:1359;top:14643;width:510;height:623;rotation:-9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Z0PDAAAA3QAAAA8AAABkcnMvZG93bnJldi54bWxET01rg0AQvRfyH5YJ9NasaUBTk1VCIZCC&#10;FGpy6W1wJ2rizoq7Ufvvu4dCj4/3vc9n04mRBtdaVrBeRSCIK6tbrhVczseXLQjnkTV2lknBDznI&#10;s8XTHlNtJ/6isfS1CCHsUlTQeN+nUrqqIYNuZXviwF3tYNAHONRSDziFcNPJ1yiKpcGWQ0ODPb03&#10;VN3Lh1Ggi+J7TK6bTz2VH7ezvqCMt7FSz8v5sAPhafb/4j/3SStI1m9hbngTno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JnQ8MAAADdAAAADwAAAAAAAAAAAAAAAACf&#10;AgAAZHJzL2Rvd25yZXYueG1sUEsFBgAAAAAEAAQA9wAAAI8DAAAAAA==&#10;">
              <v:imagedata r:id="rId10" o:title=""/>
              <v:path arrowok="t"/>
            </v:shape>
            <v:shape id="圖片 7199" o:spid="_x0000_s1036" type="#_x0000_t75" style="position:absolute;left:8431;top:13099;width:1701;height:2495;rotation:-9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xDjEAAAA3QAAAA8AAABkcnMvZG93bnJldi54bWxEj0uLwkAQhO/C/oehF7zpJB5WzTqKLEj2&#10;JPjac5PpPDDTk82MMfrrHUHwWFTVV9Ri1ZtadNS6yrKCeByBIM6srrhQcDxsRjMQziNrrC2Tghs5&#10;WC0/BgtMtL3yjrq9L0SAsEtQQel9k0jpspIMurFtiIOX29agD7ItpG7xGuCmlpMo+pIGKw4LJTb0&#10;U1J23l+MgnuX6pwOeXqS+H/7S7e1zTexUsPPfv0NwlPv3+FX+1crmMbzOTzfh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XxDjEAAAA3QAAAA8AAAAAAAAAAAAAAAAA&#10;nwIAAGRycy9kb3ducmV2LnhtbFBLBQYAAAAABAAEAPcAAACQAwAAAAA=&#10;">
              <v:imagedata r:id="rId9" o:title="" croptop="1208f" cropbottom="44857f" cropleft="1344f" cropright="37615f"/>
              <v:path arrowok="t"/>
            </v:shape>
            <v:shape id="文字方塊 2" o:spid="_x0000_s1037" type="#_x0000_t202" style="position:absolute;left:4296;top:13424;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0I8QA&#10;AADbAAAADwAAAGRycy9kb3ducmV2LnhtbESPQUvDQBCF7wX/wzKCt3bXIFZiN6UKQkUstBa8Dtkx&#10;CcnOht21if/eOQjeZnhv3vtms539oC4UUxfYwu3KgCKug+u4sXD+eFk+gEoZ2eEQmCz8UIJtdbXY&#10;YOnCxEe6nHKjJIRTiRbanMdS61S35DGtwkgs2leIHrOssdEu4iThftCFMffaY8fS0OJIzy3V/enb&#10;Wyg+D0+m7sOdKd6n3X6N8Xx8fbP25nrePYLKNOd/89/13gm+0MsvMo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dCPEAAAA2wAAAA8AAAAAAAAAAAAAAAAAmAIAAGRycy9k&#10;b3ducmV2LnhtbFBLBQYAAAAABAAEAPUAAACJAw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第1案</w:t>
                    </w:r>
                  </w:p>
                </w:txbxContent>
              </v:textbox>
            </v:shape>
            <v:shape id="文字方塊 2" o:spid="_x0000_s1038" type="#_x0000_t202" style="position:absolute;left:5434;top:1904;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4ncMA&#10;AADbAAAADwAAAGRycy9kb3ducmV2LnhtbESPQWsCMRSE7wX/Q3iCt5q4SFtWo6ggKKUFreD1sXnu&#10;Lm5eliS66783hUKPw8w3w8yXvW3EnXyoHWuYjBUI4sKZmksNp5/t6weIEJENNo5Jw4MCLBeDlznm&#10;xnV8oPsxliKVcMhRQxVjm0sZiooshrFriZN3cd5iTNKX0njsUrltZKbUm7RYc1qosKVNRcX1eLMa&#10;svP3WhVXN1XZV7favaM/HfafWo+G/WoGIlIf/8N/9M4kbgq/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y4ncMAAADbAAAADwAAAAAAAAAAAAAAAACYAgAAZHJzL2Rv&#10;d25yZXYueG1sUEsFBgAAAAAEAAQA9QAAAIgDA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w:t>
                    </w:r>
                    <w:r>
                      <w:rPr>
                        <w:rFonts w:ascii="微軟正黑體" w:eastAsia="微軟正黑體" w:hAnsi="微軟正黑體" w:hint="eastAsia"/>
                        <w:sz w:val="16"/>
                        <w:szCs w:val="16"/>
                      </w:rPr>
                      <w:t>5</w:t>
                    </w:r>
                    <w:r w:rsidRPr="003B5A0A">
                      <w:rPr>
                        <w:rFonts w:ascii="微軟正黑體" w:eastAsia="微軟正黑體" w:hAnsi="微軟正黑體"/>
                        <w:sz w:val="16"/>
                        <w:szCs w:val="16"/>
                      </w:rPr>
                      <w:t>案</w:t>
                    </w:r>
                  </w:p>
                </w:txbxContent>
              </v:textbox>
            </v:shape>
            <v:shape id="文字方塊 2" o:spid="_x0000_s1039" type="#_x0000_t202" style="position:absolute;left:2973;top:10381;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DccMA&#10;AADbAAAADwAAAGRycy9kb3ducmV2LnhtbESPQWsCMRSE7wX/Q3iCt5q4iC2rUVQQlNKCVvD62Dx3&#10;FzcvSxLd9d83hUKPw8w3wyxWvW3Eg3yoHWuYjBUI4sKZmksN5+/d6zuIEJENNo5Jw5MCrJaDlwXm&#10;xnV8pMcpliKVcMhRQxVjm0sZiooshrFriZN3dd5iTNKX0njsUrltZKbUTFqsOS1U2NK2ouJ2ulsN&#10;2eVro4qbm6rss1vv39Cfj4cPrUfDfj0HEamP/+E/em8SN4P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DccMAAADbAAAADwAAAAAAAAAAAAAAAACYAgAAZHJzL2Rv&#10;d25yZXYueG1sUEsFBgAAAAAEAAQA9QAAAIgDA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第1案</w:t>
                    </w:r>
                  </w:p>
                </w:txbxContent>
              </v:textbox>
            </v:shape>
            <v:shape id="文字方塊 2" o:spid="_x0000_s1040" type="#_x0000_t202" style="position:absolute;left:2183;top:2624;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ymMAA&#10;AADbAAAADwAAAGRycy9kb3ducmV2LnhtbERPTUvDQBC9F/wPywje2l2DWIndlCoIFbHQWvA6ZMck&#10;JDsbdtcm/nvnIHh8vO/NdvaDulBMXWALtysDirgOruPGwvnjZfkAKmVkh0NgsvBDCbbV1WKDpQsT&#10;H+lyyo2SEE4lWmhzHkutU92Sx7QKI7FwXyF6zAJjo13EScL9oAtj7rXHjqWhxZGeW6r707e3UHwe&#10;nkzdhztTvE+7/Rrj+fj6Zu3N9bx7BJVpzv/iP/feiU/Gyhf5Abr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GymMAAAADbAAAADwAAAAAAAAAAAAAAAACYAgAAZHJzL2Rvd25y&#10;ZXYueG1sUEsFBgAAAAAEAAQA9QAAAIUDA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w:t>
                    </w:r>
                    <w:r>
                      <w:rPr>
                        <w:rFonts w:ascii="微軟正黑體" w:eastAsia="微軟正黑體" w:hAnsi="微軟正黑體" w:hint="eastAsia"/>
                        <w:sz w:val="16"/>
                        <w:szCs w:val="16"/>
                      </w:rPr>
                      <w:t>6</w:t>
                    </w:r>
                    <w:r w:rsidRPr="003B5A0A">
                      <w:rPr>
                        <w:rFonts w:ascii="微軟正黑體" w:eastAsia="微軟正黑體" w:hAnsi="微軟正黑體"/>
                        <w:sz w:val="16"/>
                        <w:szCs w:val="16"/>
                      </w:rPr>
                      <w:t>案</w:t>
                    </w:r>
                  </w:p>
                </w:txbxContent>
              </v:textbox>
            </v:shape>
            <v:line id="直線接點 38" o:spid="_x0000_s1041" style="position:absolute;visibility:visible;mso-wrap-style:square" from="2694,3344" to="3678,453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LI8EAAADbAAAADwAAAGRycy9kb3ducmV2LnhtbERPz2vCMBS+D/wfwhO8zVRlY61GEWEg&#10;7jDWKXh8NM+m2LykTab1v18Ogx0/vt+rzWBbcaM+NI4VzKYZCOLK6YZrBcfv9+c3ECEia2wdk4IH&#10;BdisR08rLLS78xfdyliLFMKhQAUmRl9IGSpDFsPUeeLEXVxvMSbY11L3eE/htpXzLHuVFhtODQY9&#10;7QxV1/LHKugOVfnxUs9Ofu935rPDvDvnuVKT8bBdgog0xH/xn3uvFSz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zEsjwQAAANsAAAAPAAAAAAAAAAAAAAAA&#10;AKECAABkcnMvZG93bnJldi54bWxQSwUGAAAAAAQABAD5AAAAjwMAAAAA&#10;" strokecolor="black [3213]" strokeweight=".5pt">
              <v:stroke joinstyle="miter"/>
            </v:line>
            <v:shape id="文字方塊 2" o:spid="_x0000_s1042" type="#_x0000_t202" style="position:absolute;left:5876;top:4830;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5VcUA&#10;AADdAAAADwAAAGRycy9kb3ducmV2LnhtbESP3WoCMRSE7wt9h3AKvatJt0VlNYotFCyi4A94e9gc&#10;dxc3J0uSutu3N4Lg5TAz3zDTeW8bcSEfasca3gcKBHHhTM2lhsP+520MIkRkg41j0vBPAeaz56cp&#10;5sZ1vKXLLpYiQTjkqKGKsc2lDEVFFsPAtcTJOzlvMSbpS2k8dgluG5kpNZQWa04LFbb0XVFx3v1Z&#10;Ddlx86WKs/tU2bpbLEfoD9vfldavL/1iAiJSHx/he3tpNIwy9Q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nlVxQAAAN0AAAAPAAAAAAAAAAAAAAAAAJgCAABkcnMv&#10;ZG93bnJldi54bWxQSwUGAAAAAAQABAD1AAAAigM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w:t>
                    </w:r>
                    <w:r>
                      <w:rPr>
                        <w:rFonts w:ascii="微軟正黑體" w:eastAsia="微軟正黑體" w:hAnsi="微軟正黑體"/>
                        <w:sz w:val="16"/>
                        <w:szCs w:val="16"/>
                      </w:rPr>
                      <w:t>4</w:t>
                    </w:r>
                    <w:r w:rsidRPr="003B5A0A">
                      <w:rPr>
                        <w:rFonts w:ascii="微軟正黑體" w:eastAsia="微軟正黑體" w:hAnsi="微軟正黑體"/>
                        <w:sz w:val="16"/>
                        <w:szCs w:val="16"/>
                      </w:rPr>
                      <w:t>案</w:t>
                    </w:r>
                  </w:p>
                </w:txbxContent>
              </v:textbox>
            </v:shape>
            <v:shape id="文字方塊 2" o:spid="_x0000_s1043" type="#_x0000_t202" style="position:absolute;left:2996;top:7501;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EusUA&#10;AADdAAAADwAAAGRycy9kb3ducmV2LnhtbESP3WoCMRSE7wt9h3AKvatJl1ZlNYotFCyi4A94e9gc&#10;dxc3J0uSutu3N4Lg5TAz3zDTeW8bcSEfasca3gcKBHHhTM2lhsP+520MIkRkg41j0vBPAeaz56cp&#10;5sZ1vKXLLpYiQTjkqKGKsc2lDEVFFsPAtcTJOzlvMSbpS2k8dgluG5kpNZQWa04LFbb0XVFx3v1Z&#10;Ddlx86WKs/tQ2bpbLEfoD9vfldavL/1iAiJSHx/he3tpNIwy9Qm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S6xQAAAN0AAAAPAAAAAAAAAAAAAAAAAJgCAABkcnMv&#10;ZG93bnJldi54bWxQSwUGAAAAAAQABAD1AAAAigM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w:t>
                    </w:r>
                    <w:r>
                      <w:rPr>
                        <w:rFonts w:ascii="微軟正黑體" w:eastAsia="微軟正黑體" w:hAnsi="微軟正黑體"/>
                        <w:sz w:val="16"/>
                        <w:szCs w:val="16"/>
                      </w:rPr>
                      <w:t>2</w:t>
                    </w:r>
                    <w:r w:rsidRPr="003B5A0A">
                      <w:rPr>
                        <w:rFonts w:ascii="微軟正黑體" w:eastAsia="微軟正黑體" w:hAnsi="微軟正黑體"/>
                        <w:sz w:val="16"/>
                        <w:szCs w:val="16"/>
                      </w:rPr>
                      <w:t>案</w:t>
                    </w:r>
                  </w:p>
                </w:txbxContent>
              </v:textbox>
            </v:shape>
            <v:shape id="圖片 7207" o:spid="_x0000_s1044" type="#_x0000_t75" style="position:absolute;left:8420;top:11368;width:1700;height:2565;rotation:-9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DTEAAAA3QAAAA8AAABkcnMvZG93bnJldi54bWxEj0FrAjEUhO8F/0N4grea6EHLahQRBKFU&#10;6FZBb4/Nc7O4eVk2cV3/vSkUehxm5htmue5dLTpqQ+VZw2SsQBAX3lRcajj+7N4/QISIbLD2TBqe&#10;FGC9GrwtMTP+wd/U5bEUCcIhQw02xiaTMhSWHIaxb4iTd/Wtw5hkW0rT4iPBXS2nSs2kw4rTgsWG&#10;tpaKW353GlRnlbpXX+5w2uXn2yHYz8up13o07DcLEJH6+B/+a++NhvlUzeH3TXoCc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f/DTEAAAA3QAAAA8AAAAAAAAAAAAAAAAA&#10;nwIAAGRycy9kb3ducmV2LnhtbFBLBQYAAAAABAAEAPcAAACQAwAAAAA=&#10;">
              <v:imagedata r:id="rId9" o:title="" croptop="20692f" cropbottom="24824f" cropleft="1344f" cropright="37615f"/>
              <v:path arrowok="t"/>
            </v:shape>
            <v:shape id="文字方塊 2" o:spid="_x0000_s1045" type="#_x0000_t202" style="position:absolute;left:5504;top:3646;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rJMIA&#10;AADdAAAADwAAAGRycy9kb3ducmV2LnhtbERPW2vCMBR+F/Yfwhn4psnKUKmm4gYDRTbwAr4emmNb&#10;2pyUJLPdv18eBnv8+O6b7Wg78SAfGscaXuYKBHHpTMOVhuvlY7YCESKywc4xafihANviabLB3LiB&#10;T/Q4x0qkEA45aqhj7HMpQ1mTxTB3PXHi7s5bjAn6ShqPQwq3ncyUWkiLDaeGGnt6r6lsz99WQ3b7&#10;elNl615V9jns9kv019PhqPX0edytQUQa47/4z703GpaZSnPTm/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uskwgAAAN0AAAAPAAAAAAAAAAAAAAAAAJgCAABkcnMvZG93&#10;bnJldi54bWxQSwUGAAAAAAQABAD1AAAAhwM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w:t>
                    </w:r>
                    <w:r>
                      <w:rPr>
                        <w:rFonts w:ascii="微軟正黑體" w:eastAsia="微軟正黑體" w:hAnsi="微軟正黑體"/>
                        <w:sz w:val="16"/>
                        <w:szCs w:val="16"/>
                      </w:rPr>
                      <w:t>1</w:t>
                    </w:r>
                    <w:r w:rsidRPr="003B5A0A">
                      <w:rPr>
                        <w:rFonts w:ascii="微軟正黑體" w:eastAsia="微軟正黑體" w:hAnsi="微軟正黑體"/>
                        <w:sz w:val="16"/>
                        <w:szCs w:val="16"/>
                      </w:rPr>
                      <w:t>案</w:t>
                    </w:r>
                  </w:p>
                </w:txbxContent>
              </v:textbox>
            </v:shape>
            <v:line id="直線接點 7209" o:spid="_x0000_s1046" style="position:absolute;flip:y;visibility:visible;mso-wrap-style:square" from="4366,4412" to="5722,5240"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uWsUAAADdAAAADwAAAGRycy9kb3ducmV2LnhtbESPQWsCMRSE70L/Q3hCbzWrB223RpEF&#10;aw9e1CI9PjbP3dXkZUmirv56Uyh4HGbmG2Y676wRF/KhcaxgOMhAEJdON1wp+Nkt395BhIis0Tgm&#10;BTcKMJ+99KaYa3flDV22sRIJwiFHBXWMbS5lKGuyGAauJU7ewXmLMUlfSe3xmuDWyFGWjaXFhtNC&#10;jS0VNZWn7dkqKMz+t1t9eY774/1wXtOyOBqj1Gu/W3yCiNTFZ/i//a0VTEbZB/y9S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huWsUAAADdAAAADwAAAAAAAAAA&#10;AAAAAAChAgAAZHJzL2Rvd25yZXYueG1sUEsFBgAAAAAEAAQA+QAAAJMDAAAAAA==&#10;" strokecolor="black [3213]" strokeweight=".5pt">
              <v:stroke joinstyle="miter"/>
            </v:line>
            <v:shape id="文字方塊 2" o:spid="_x0000_s1047" type="#_x0000_t202" style="position:absolute;left:2067;top:4552;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x/8IA&#10;AADdAAAADwAAAGRycy9kb3ducmV2LnhtbERPXWvCMBR9H/gfwhX2NhOLzNEZRQXBMRTqhL1emmtb&#10;bG5KEm3375cHwcfD+V6sBtuKO/nQONYwnSgQxKUzDVcazj+7tw8QISIbbB2Thj8KsFqOXhaYG9dz&#10;QfdTrEQK4ZCjhjrGLpcylDVZDBPXESfu4rzFmKCvpPHYp3Dbykypd2mx4dRQY0fbmsrr6WY1ZL/H&#10;jSqvbqayQ7/ez9Gfi69vrV/Hw/oTRKQhPsUP995omGfTtD+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XH/wgAAAN0AAAAPAAAAAAAAAAAAAAAAAJgCAABkcnMvZG93&#10;bnJldi54bWxQSwUGAAAAAAQABAD1AAAAhwM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w:t>
                    </w:r>
                    <w:r>
                      <w:rPr>
                        <w:rFonts w:ascii="微軟正黑體" w:eastAsia="微軟正黑體" w:hAnsi="微軟正黑體"/>
                        <w:sz w:val="16"/>
                        <w:szCs w:val="16"/>
                      </w:rPr>
                      <w:t>3</w:t>
                    </w:r>
                    <w:r w:rsidRPr="003B5A0A">
                      <w:rPr>
                        <w:rFonts w:ascii="微軟正黑體" w:eastAsia="微軟正黑體" w:hAnsi="微軟正黑體"/>
                        <w:sz w:val="16"/>
                        <w:szCs w:val="16"/>
                      </w:rPr>
                      <w:t>案</w:t>
                    </w:r>
                  </w:p>
                </w:txbxContent>
              </v:textbox>
            </v:shape>
            <v:line id="直線接點 7211" o:spid="_x0000_s1048" style="position:absolute;visibility:visible;mso-wrap-style:square" from="2555,5179" to="4307,5323"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4Lj8YAAADdAAAADwAAAGRycy9kb3ducmV2LnhtbESPQWvCQBSE74X+h+UVequbCG1NdJUi&#10;CNIeSlMFj4/sMxuafbvJrpr++64g9DjMzDfMYjXaTpxpCK1jBfkkA0FcO91yo2D3vXmagQgRWWPn&#10;mBT8UoDV8v5ugaV2F/6icxUbkSAcSlRgYvSllKE2ZDFMnCdO3tENFmOSQyP1gJcEt52cZtmLtNhy&#10;WjDoaW2o/qlOVkH/Xlcfz02+91u/Np89Fv2hKJR6fBjf5iAijfE/fGtvtYLXaZ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OC4/GAAAA3QAAAA8AAAAAAAAA&#10;AAAAAAAAoQIAAGRycy9kb3ducmV2LnhtbFBLBQYAAAAABAAEAPkAAACUAwAAAAA=&#10;" strokecolor="black [3213]" strokeweight=".5pt">
              <v:stroke joinstyle="miter"/>
            </v:line>
            <v:shape id="文字方塊 2" o:spid="_x0000_s1049" type="#_x0000_t202" style="position:absolute;left:5713;top:6108;width:648;height:1344;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KE8UA&#10;AADdAAAADwAAAGRycy9kb3ducmV2LnhtbESPQWsCMRSE7wX/Q3hCbzUxlCqrUWyhYJEKWqHXx+a5&#10;u7h5WZLU3f57Uyh4HGbmG2a5HlwrrhRi49nAdKJAEJfeNlwZOH29P81BxIRssfVMBn4pwno1elhi&#10;YX3PB7oeUyUyhGOBBuqUukLKWNbkME58R5y9sw8OU5ahkjZgn+GulVqpF+mw4bxQY0dvNZWX448z&#10;oL/3r6q8+GelP/vNdobhdPjYGfM4HjYLEImGdA//t7fWwExPNfy9y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0oTxQAAAN0AAAAPAAAAAAAAAAAAAAAAAJgCAABkcnMv&#10;ZG93bnJldi54bWxQSwUGAAAAAAQABAD1AAAAigMAAAAA&#10;" filled="f" stroked="f">
              <v:textbox style="layout-flow:vertical;mso-layout-flow-alt:bottom-to-top;mso-fit-shape-to-text:t">
                <w:txbxContent>
                  <w:p w:rsidR="000105E3" w:rsidRPr="003B5A0A" w:rsidRDefault="000105E3" w:rsidP="000105E3">
                    <w:pPr>
                      <w:rPr>
                        <w:rFonts w:ascii="微軟正黑體" w:eastAsia="微軟正黑體" w:hAnsi="微軟正黑體"/>
                        <w:sz w:val="16"/>
                        <w:szCs w:val="16"/>
                      </w:rPr>
                    </w:pPr>
                    <w:r w:rsidRPr="003B5A0A">
                      <w:rPr>
                        <w:rFonts w:ascii="微軟正黑體" w:eastAsia="微軟正黑體" w:hAnsi="微軟正黑體" w:hint="eastAsia"/>
                        <w:sz w:val="16"/>
                        <w:szCs w:val="16"/>
                      </w:rPr>
                      <w:t>變更內容</w:t>
                    </w:r>
                    <w:r w:rsidRPr="003B5A0A">
                      <w:rPr>
                        <w:rFonts w:ascii="微軟正黑體" w:eastAsia="微軟正黑體" w:hAnsi="微軟正黑體"/>
                        <w:sz w:val="16"/>
                        <w:szCs w:val="16"/>
                      </w:rPr>
                      <w:t>第</w:t>
                    </w:r>
                    <w:r>
                      <w:rPr>
                        <w:rFonts w:ascii="微軟正黑體" w:eastAsia="微軟正黑體" w:hAnsi="微軟正黑體"/>
                        <w:sz w:val="16"/>
                        <w:szCs w:val="16"/>
                      </w:rPr>
                      <w:t>1</w:t>
                    </w:r>
                    <w:r w:rsidRPr="003B5A0A">
                      <w:rPr>
                        <w:rFonts w:ascii="微軟正黑體" w:eastAsia="微軟正黑體" w:hAnsi="微軟正黑體"/>
                        <w:sz w:val="16"/>
                        <w:szCs w:val="16"/>
                      </w:rPr>
                      <w:t>案</w:t>
                    </w:r>
                  </w:p>
                </w:txbxContent>
              </v:textbox>
            </v:shape>
            <v:line id="直線接點 7213" o:spid="_x0000_s1050" style="position:absolute;visibility:visible;mso-wrap-style:square" from="4366,6247" to="5946,695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wY8cAAADdAAAADwAAAGRycy9kb3ducmV2LnhtbESPzWrDMBCE74W+g9hAbo3shP7YjRJK&#10;IBDaQ4nbQo+LtbVMrJVsKYnz9lGh0OMwM98wy/VoO3GiIbSOFeSzDARx7XTLjYLPj+3dE4gQkTV2&#10;jknBhQKsV7c3Syy1O/OeTlVsRIJwKFGBidGXUobakMUwc544eT9usBiTHBqpBzwnuO3kPMsepMWW&#10;04JBTxtD9aE6WgX9a1293Tf5l9/5jXnvsei/i0Kp6WR8eQYRaYz/4b/2Tit4nOcL+H2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DBjxwAAAN0AAAAPAAAAAAAA&#10;AAAAAAAAAKECAABkcnMvZG93bnJldi54bWxQSwUGAAAAAAQABAD5AAAAlQMAAAAA&#10;" strokecolor="black [3213]" strokeweight=".5pt">
              <v:stroke joinstyle="miter"/>
            </v:line>
            <v:line id="直線接點 7214" o:spid="_x0000_s1051" style="position:absolute;visibility:visible;mso-wrap-style:square" from="2555,5341" to="4343,5953"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F8cAAADdAAAADwAAAGRycy9kb3ducmV2LnhtbESPzWrDMBCE74W+g9hAbo3skP7YjRJK&#10;IBDaQ4nbQo+LtbVMrJVsKYnz9lGh0OMwM98wy/VoO3GiIbSOFeSzDARx7XTLjYLPj+3dE4gQkTV2&#10;jknBhQKsV7c3Syy1O/OeTlVsRIJwKFGBidGXUobakMUwc544eT9usBiTHBqpBzwnuO3kPMsepMWW&#10;04JBTxtD9aE6WgX9a1293Tf5l9/5jXnvsei/i0Kp6WR8eQYRaYz/4b/2Tit4nOcL+H2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gXxwAAAN0AAAAPAAAAAAAA&#10;AAAAAAAAAKECAABkcnMvZG93bnJldi54bWxQSwUGAAAAAAQABAD5AAAAlQMAAAAA&#10;" strokecolor="black [3213]" strokeweight=".5pt">
              <v:stroke joinstyle="miter"/>
            </v:line>
            <v:shape id="文字方塊 2" o:spid="_x0000_s1075" type="#_x0000_t202" style="position:absolute;left:2397;top:8094;width:555;height:564;rotation:-5332792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HDsQA&#10;AADcAAAADwAAAGRycy9kb3ducmV2LnhtbERPTWvCQBC9F/wPywi91Y3Fqo2uUrSCLQg27UFvQ3ZM&#10;gtnZJbs18d+7QqG3ebzPmS87U4sLNb6yrGA4SEAQ51ZXXCj4+d48TUH4gKyxtkwKruRhueg9zDHV&#10;tuUvumShEDGEfYoKyhBcKqXPSzLoB9YRR+5kG4MhwqaQusE2hptaPifJWBqsODaU6GhVUn7Ofo2C&#10;TRfWo/3nS+t2R/fxPnWjSTY+KPXY795mIAJ14V/8597qOP91Avd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Rw7EAAAA3AAAAA8AAAAAAAAAAAAAAAAAmAIAAGRycy9k&#10;b3ducmV2LnhtbFBLBQYAAAAABAAEAPUAAACJAwAAAAA=&#10;" filled="f" stroked="f">
              <v:textbox style="layout-flow:vertical;mso-layout-flow-alt:bottom-to-top">
                <w:txbxContent>
                  <w:p w:rsidR="00183C7A" w:rsidRPr="00C73DCA" w:rsidRDefault="00183C7A" w:rsidP="00183C7A">
                    <w:pPr>
                      <w:rPr>
                        <w:rFonts w:ascii="微軟正黑體" w:eastAsia="微軟正黑體" w:hAnsi="微軟正黑體"/>
                        <w:sz w:val="20"/>
                      </w:rPr>
                    </w:pPr>
                    <w:r w:rsidRPr="00C73DCA">
                      <w:rPr>
                        <w:rFonts w:ascii="微軟正黑體" w:eastAsia="微軟正黑體" w:hAnsi="微軟正黑體" w:hint="eastAsia"/>
                        <w:sz w:val="20"/>
                      </w:rPr>
                      <w:t>大</w:t>
                    </w:r>
                  </w:p>
                </w:txbxContent>
              </v:textbox>
            </v:shape>
            <v:shape id="文字方塊 2" o:spid="_x0000_s1076" type="#_x0000_t202" style="position:absolute;left:2687;top:6338;width:634;height:564;rotation:-5332792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HDsQA&#10;AADcAAAADwAAAGRycy9kb3ducmV2LnhtbERPTWvCQBC9F/wPywi91Y3Fqo2uUrSCLQg27UFvQ3ZM&#10;gtnZJbs18d+7QqG3ebzPmS87U4sLNb6yrGA4SEAQ51ZXXCj4+d48TUH4gKyxtkwKruRhueg9zDHV&#10;tuUvumShEDGEfYoKyhBcKqXPSzLoB9YRR+5kG4MhwqaQusE2hptaPifJWBqsODaU6GhVUn7Ofo2C&#10;TRfWo/3nS+t2R/fxPnWjSTY+KPXY795mIAJ14V/8597qOP91Avd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Rw7EAAAA3AAAAA8AAAAAAAAAAAAAAAAAmAIAAGRycy9k&#10;b3ducmV2LnhtbFBLBQYAAAAABAAEAPUAAACJAwAAAAA=&#10;" filled="f" stroked="f">
              <v:textbox style="layout-flow:vertical;mso-layout-flow-alt:bottom-to-top">
                <w:txbxContent>
                  <w:p w:rsidR="00183C7A" w:rsidRPr="00C73DCA" w:rsidRDefault="00183C7A" w:rsidP="00183C7A">
                    <w:pPr>
                      <w:rPr>
                        <w:rFonts w:ascii="微軟正黑體" w:eastAsia="微軟正黑體" w:hAnsi="微軟正黑體"/>
                        <w:sz w:val="20"/>
                      </w:rPr>
                    </w:pPr>
                    <w:r w:rsidRPr="00C73DCA">
                      <w:rPr>
                        <w:rFonts w:ascii="微軟正黑體" w:eastAsia="微軟正黑體" w:hAnsi="微軟正黑體" w:hint="eastAsia"/>
                        <w:sz w:val="20"/>
                      </w:rPr>
                      <w:t>一</w:t>
                    </w:r>
                  </w:p>
                </w:txbxContent>
              </v:textbox>
            </v:shape>
            <v:shape id="文字方塊 2" o:spid="_x0000_s1077" type="#_x0000_t202" style="position:absolute;left:2852;top:5484;width:639;height:564;rotation:-5332792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HDsQA&#10;AADcAAAADwAAAGRycy9kb3ducmV2LnhtbERPTWvCQBC9F/wPywi91Y3Fqo2uUrSCLQg27UFvQ3ZM&#10;gtnZJbs18d+7QqG3ebzPmS87U4sLNb6yrGA4SEAQ51ZXXCj4+d48TUH4gKyxtkwKruRhueg9zDHV&#10;tuUvumShEDGEfYoKyhBcKqXPSzLoB9YRR+5kG4MhwqaQusE2hptaPifJWBqsODaU6GhVUn7Ofo2C&#10;TRfWo/3nS+t2R/fxPnWjSTY+KPXY795mIAJ14V/8597qOP91Avd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Rw7EAAAA3AAAAA8AAAAAAAAAAAAAAAAAmAIAAGRycy9k&#10;b3ducmV2LnhtbFBLBQYAAAAABAAEAPUAAACJAwAAAAA=&#10;" filled="f" stroked="f">
              <v:textbox style="layout-flow:vertical;mso-layout-flow-alt:bottom-to-top">
                <w:txbxContent>
                  <w:p w:rsidR="00183C7A" w:rsidRPr="00C73DCA" w:rsidRDefault="00183C7A" w:rsidP="00183C7A">
                    <w:pPr>
                      <w:rPr>
                        <w:rFonts w:ascii="微軟正黑體" w:eastAsia="微軟正黑體" w:hAnsi="微軟正黑體"/>
                        <w:sz w:val="20"/>
                      </w:rPr>
                    </w:pPr>
                    <w:r w:rsidRPr="00C73DCA">
                      <w:rPr>
                        <w:rFonts w:ascii="微軟正黑體" w:eastAsia="微軟正黑體" w:hAnsi="微軟正黑體" w:hint="eastAsia"/>
                        <w:sz w:val="20"/>
                      </w:rPr>
                      <w:t>路</w:t>
                    </w:r>
                  </w:p>
                </w:txbxContent>
              </v:textbox>
            </v:shape>
            <v:shape id="文字方塊 2" o:spid="_x0000_s1078" type="#_x0000_t202" style="position:absolute;left:4851;top:11763;width:558;height:466;rotation:-7205495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9jMEA&#10;AADcAAAADwAAAGRycy9kb3ducmV2LnhtbERPz2vCMBS+D/Y/hCfsNlMdTKmmRSZjDrxYt/ujeba1&#10;zUtNMtv99+YgePz4fq/z0XTiSs43lhXMpgkI4tLqhisFP8fP1yUIH5A1dpZJwT95yLPnpzWm2g58&#10;oGsRKhFD2KeooA6hT6X0ZU0G/dT2xJE7WWcwROgqqR0OMdx0cp4k79Jgw7Ghxp4+airb4s8oaNuv&#10;Iuz2lwX+Vn6g1p2b7+VWqZfJuFmBCDSGh/ju3mkF87e4Np6JR0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sPYzBAAAA3AAAAA8AAAAAAAAAAAAAAAAAmAIAAGRycy9kb3du&#10;cmV2LnhtbFBLBQYAAAAABAAEAPUAAACGAwAAAAA=&#10;" filled="f" stroked="f">
              <v:textbox style="layout-flow:vertical;mso-layout-flow-alt:bottom-to-top">
                <w:txbxContent>
                  <w:p w:rsidR="00183C7A" w:rsidRPr="00A603E0" w:rsidRDefault="00183C7A" w:rsidP="00183C7A">
                    <w:pPr>
                      <w:rPr>
                        <w:rFonts w:ascii="微軟正黑體" w:eastAsia="微軟正黑體" w:hAnsi="微軟正黑體"/>
                        <w:sz w:val="18"/>
                      </w:rPr>
                    </w:pPr>
                    <w:r w:rsidRPr="00A603E0">
                      <w:rPr>
                        <w:rFonts w:ascii="微軟正黑體" w:eastAsia="微軟正黑體" w:hAnsi="微軟正黑體" w:hint="eastAsia"/>
                        <w:sz w:val="18"/>
                      </w:rPr>
                      <w:t>龍</w:t>
                    </w:r>
                  </w:p>
                </w:txbxContent>
              </v:textbox>
            </v:shape>
            <v:shape id="文字方塊 2" o:spid="_x0000_s1079" type="#_x0000_t202" style="position:absolute;left:4025;top:9283;width:626;height:466;rotation:-7205495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9jMEA&#10;AADcAAAADwAAAGRycy9kb3ducmV2LnhtbERPz2vCMBS+D/Y/hCfsNlMdTKmmRSZjDrxYt/ujeba1&#10;zUtNMtv99+YgePz4fq/z0XTiSs43lhXMpgkI4tLqhisFP8fP1yUIH5A1dpZJwT95yLPnpzWm2g58&#10;oGsRKhFD2KeooA6hT6X0ZU0G/dT2xJE7WWcwROgqqR0OMdx0cp4k79Jgw7Ghxp4+airb4s8oaNuv&#10;Iuz2lwX+Vn6g1p2b7+VWqZfJuFmBCDSGh/ju3mkF87e4Np6JR0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sPYzBAAAA3AAAAA8AAAAAAAAAAAAAAAAAmAIAAGRycy9kb3du&#10;cmV2LnhtbFBLBQYAAAAABAAEAPUAAACGAwAAAAA=&#10;" filled="f" stroked="f">
              <v:textbox style="layout-flow:vertical;mso-layout-flow-alt:bottom-to-top">
                <w:txbxContent>
                  <w:p w:rsidR="00183C7A" w:rsidRPr="00A603E0" w:rsidRDefault="00183C7A" w:rsidP="00183C7A">
                    <w:pPr>
                      <w:rPr>
                        <w:rFonts w:ascii="微軟正黑體" w:eastAsia="微軟正黑體" w:hAnsi="微軟正黑體"/>
                        <w:sz w:val="18"/>
                      </w:rPr>
                    </w:pPr>
                    <w:r w:rsidRPr="00A603E0">
                      <w:rPr>
                        <w:rFonts w:ascii="微軟正黑體" w:eastAsia="微軟正黑體" w:hAnsi="微軟正黑體" w:hint="eastAsia"/>
                        <w:sz w:val="18"/>
                      </w:rPr>
                      <w:t>路</w:t>
                    </w:r>
                  </w:p>
                </w:txbxContent>
              </v:textbox>
            </v:shape>
            <v:shape id="文字方塊 2" o:spid="_x0000_s1080" type="#_x0000_t202" style="position:absolute;left:4428;top:10156;width:559;height:466;rotation:-7205495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9jMEA&#10;AADcAAAADwAAAGRycy9kb3ducmV2LnhtbERPz2vCMBS+D/Y/hCfsNlMdTKmmRSZjDrxYt/ujeba1&#10;zUtNMtv99+YgePz4fq/z0XTiSs43lhXMpgkI4tLqhisFP8fP1yUIH5A1dpZJwT95yLPnpzWm2g58&#10;oGsRKhFD2KeooA6hT6X0ZU0G/dT2xJE7WWcwROgqqR0OMdx0cp4k79Jgw7Ghxp4+airb4s8oaNuv&#10;Iuz2lwX+Vn6g1p2b7+VWqZfJuFmBCDSGh/ju3mkF87e4Np6JR0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sPYzBAAAA3AAAAA8AAAAAAAAAAAAAAAAAmAIAAGRycy9kb3du&#10;cmV2LnhtbFBLBQYAAAAABAAEAPUAAACGAwAAAAA=&#10;" filled="f" stroked="f">
              <v:textbox style="layout-flow:vertical;mso-layout-flow-alt:bottom-to-top">
                <w:txbxContent>
                  <w:p w:rsidR="00183C7A" w:rsidRPr="00A603E0" w:rsidRDefault="00183C7A" w:rsidP="00183C7A">
                    <w:pPr>
                      <w:rPr>
                        <w:rFonts w:ascii="微軟正黑體" w:eastAsia="微軟正黑體" w:hAnsi="微軟正黑體"/>
                        <w:sz w:val="18"/>
                      </w:rPr>
                    </w:pPr>
                    <w:r w:rsidRPr="00A603E0">
                      <w:rPr>
                        <w:rFonts w:ascii="微軟正黑體" w:eastAsia="微軟正黑體" w:hAnsi="微軟正黑體" w:hint="eastAsia"/>
                        <w:sz w:val="18"/>
                      </w:rPr>
                      <w:t>新</w:t>
                    </w:r>
                  </w:p>
                </w:txbxContent>
              </v:textbox>
            </v:shape>
          </v:group>
        </w:pict>
      </w:r>
    </w:p>
    <w:p w:rsidR="000105E3" w:rsidRPr="001418BC" w:rsidRDefault="000105E3" w:rsidP="000105E3">
      <w:pPr>
        <w:rPr>
          <w:rFonts w:eastAsia="標楷體"/>
          <w:sz w:val="28"/>
          <w:szCs w:val="28"/>
        </w:rPr>
      </w:pPr>
    </w:p>
    <w:p w:rsidR="000105E3" w:rsidRPr="001418BC" w:rsidRDefault="000105E3" w:rsidP="000105E3">
      <w:pPr>
        <w:rPr>
          <w:rFonts w:eastAsia="標楷體"/>
          <w:sz w:val="28"/>
        </w:rPr>
      </w:pPr>
      <w:r w:rsidRPr="001418BC">
        <w:rPr>
          <w:rFonts w:eastAsia="標楷體"/>
        </w:rPr>
        <w:br w:type="page"/>
      </w:r>
    </w:p>
    <w:p w:rsidR="004D290F" w:rsidRDefault="004D290F" w:rsidP="004D290F">
      <w:pPr>
        <w:snapToGrid w:val="0"/>
        <w:spacing w:before="120" w:after="120" w:line="400" w:lineRule="exact"/>
        <w:jc w:val="both"/>
        <w:rPr>
          <w:rFonts w:ascii="標楷體" w:eastAsia="標楷體" w:hAnsi="標楷體"/>
          <w:b/>
          <w:sz w:val="32"/>
          <w:szCs w:val="32"/>
        </w:rPr>
      </w:pPr>
      <w:r>
        <w:rPr>
          <w:rFonts w:ascii="標楷體" w:eastAsia="標楷體" w:hAnsi="標楷體" w:hint="eastAsia"/>
          <w:b/>
          <w:sz w:val="32"/>
          <w:szCs w:val="32"/>
        </w:rPr>
        <w:t>四</w:t>
      </w:r>
      <w:r>
        <w:rPr>
          <w:rFonts w:ascii="標楷體" w:eastAsia="標楷體" w:hAnsi="標楷體"/>
          <w:b/>
          <w:sz w:val="32"/>
          <w:szCs w:val="32"/>
        </w:rPr>
        <w:t>、</w:t>
      </w:r>
      <w:r>
        <w:rPr>
          <w:rFonts w:ascii="標楷體" w:eastAsia="標楷體" w:hAnsi="標楷體" w:hint="eastAsia"/>
          <w:b/>
          <w:sz w:val="32"/>
          <w:szCs w:val="32"/>
        </w:rPr>
        <w:t>細部計畫</w:t>
      </w:r>
      <w:r w:rsidR="00B34891">
        <w:rPr>
          <w:rFonts w:ascii="標楷體" w:eastAsia="標楷體" w:hAnsi="標楷體" w:hint="eastAsia"/>
          <w:b/>
          <w:sz w:val="32"/>
          <w:szCs w:val="32"/>
        </w:rPr>
        <w:t>擬定</w:t>
      </w:r>
      <w:r>
        <w:rPr>
          <w:rFonts w:ascii="標楷體" w:eastAsia="標楷體" w:hAnsi="標楷體" w:hint="eastAsia"/>
          <w:b/>
          <w:sz w:val="32"/>
          <w:szCs w:val="32"/>
        </w:rPr>
        <w:t>及</w:t>
      </w:r>
      <w:r>
        <w:rPr>
          <w:rFonts w:ascii="標楷體" w:eastAsia="標楷體" w:hAnsi="標楷體"/>
          <w:b/>
          <w:sz w:val="32"/>
          <w:szCs w:val="32"/>
        </w:rPr>
        <w:t>變更內容概要</w:t>
      </w:r>
    </w:p>
    <w:p w:rsidR="003B6259" w:rsidRPr="001418BC" w:rsidRDefault="004D290F" w:rsidP="003B6259">
      <w:pPr>
        <w:pStyle w:val="a8"/>
      </w:pPr>
      <w:r w:rsidRPr="001418BC">
        <w:t>表</w:t>
      </w:r>
      <w:r>
        <w:rPr>
          <w:rFonts w:hint="eastAsia"/>
        </w:rPr>
        <w:t>二</w:t>
      </w:r>
      <w:r w:rsidRPr="001418BC">
        <w:t xml:space="preserve">  </w:t>
      </w:r>
      <w:r>
        <w:rPr>
          <w:rFonts w:hint="eastAsia"/>
        </w:rPr>
        <w:t>細部計畫</w:t>
      </w:r>
      <w:r w:rsidRPr="001418BC">
        <w:t>變更內容綜理表</w:t>
      </w:r>
    </w:p>
    <w:tbl>
      <w:tblPr>
        <w:tblW w:w="5000"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471"/>
        <w:gridCol w:w="1329"/>
        <w:gridCol w:w="1725"/>
        <w:gridCol w:w="1727"/>
        <w:gridCol w:w="2719"/>
        <w:gridCol w:w="1204"/>
      </w:tblGrid>
      <w:tr w:rsidR="003B6259" w:rsidRPr="003B6259" w:rsidTr="003B6259">
        <w:trPr>
          <w:jc w:val="center"/>
        </w:trPr>
        <w:tc>
          <w:tcPr>
            <w:tcW w:w="257" w:type="pct"/>
            <w:vMerge w:val="restart"/>
            <w:shd w:val="clear" w:color="auto" w:fill="auto"/>
            <w:vAlign w:val="center"/>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編號</w:t>
            </w:r>
          </w:p>
        </w:tc>
        <w:tc>
          <w:tcPr>
            <w:tcW w:w="724" w:type="pct"/>
            <w:vMerge w:val="restart"/>
            <w:shd w:val="clear" w:color="auto" w:fill="auto"/>
            <w:vAlign w:val="center"/>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位置</w:t>
            </w:r>
          </w:p>
        </w:tc>
        <w:tc>
          <w:tcPr>
            <w:tcW w:w="1881" w:type="pct"/>
            <w:gridSpan w:val="2"/>
            <w:shd w:val="clear" w:color="auto" w:fill="auto"/>
            <w:vAlign w:val="center"/>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變更內容</w:t>
            </w:r>
          </w:p>
        </w:tc>
        <w:tc>
          <w:tcPr>
            <w:tcW w:w="1482" w:type="pct"/>
            <w:vMerge w:val="restart"/>
            <w:shd w:val="clear" w:color="auto" w:fill="auto"/>
            <w:vAlign w:val="center"/>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變更理由</w:t>
            </w:r>
          </w:p>
        </w:tc>
        <w:tc>
          <w:tcPr>
            <w:tcW w:w="656" w:type="pct"/>
            <w:vMerge w:val="restart"/>
            <w:shd w:val="clear" w:color="auto" w:fill="auto"/>
            <w:vAlign w:val="center"/>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備註</w:t>
            </w:r>
          </w:p>
        </w:tc>
      </w:tr>
      <w:tr w:rsidR="003B6259" w:rsidRPr="003B6259" w:rsidTr="003B6259">
        <w:trPr>
          <w:jc w:val="center"/>
        </w:trPr>
        <w:tc>
          <w:tcPr>
            <w:tcW w:w="257" w:type="pct"/>
            <w:vMerge/>
            <w:shd w:val="clear" w:color="auto" w:fill="auto"/>
            <w:vAlign w:val="center"/>
          </w:tcPr>
          <w:p w:rsidR="003B6259" w:rsidRPr="003B6259" w:rsidRDefault="003B6259" w:rsidP="003B6259">
            <w:pPr>
              <w:spacing w:line="300" w:lineRule="exact"/>
              <w:jc w:val="center"/>
              <w:rPr>
                <w:rFonts w:eastAsia="標楷體"/>
                <w:sz w:val="22"/>
                <w:szCs w:val="22"/>
              </w:rPr>
            </w:pPr>
          </w:p>
        </w:tc>
        <w:tc>
          <w:tcPr>
            <w:tcW w:w="724" w:type="pct"/>
            <w:vMerge/>
            <w:shd w:val="clear" w:color="auto" w:fill="auto"/>
            <w:vAlign w:val="center"/>
          </w:tcPr>
          <w:p w:rsidR="003B6259" w:rsidRPr="003B6259" w:rsidRDefault="003B6259" w:rsidP="003B6259">
            <w:pPr>
              <w:spacing w:line="300" w:lineRule="exact"/>
              <w:jc w:val="center"/>
              <w:rPr>
                <w:rFonts w:eastAsia="標楷體"/>
                <w:sz w:val="22"/>
                <w:szCs w:val="22"/>
              </w:rPr>
            </w:pPr>
          </w:p>
        </w:tc>
        <w:tc>
          <w:tcPr>
            <w:tcW w:w="940" w:type="pct"/>
            <w:shd w:val="clear" w:color="auto" w:fill="auto"/>
            <w:vAlign w:val="center"/>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原計畫</w:t>
            </w:r>
          </w:p>
          <w:p w:rsidR="003B6259" w:rsidRPr="003B6259" w:rsidRDefault="003B6259" w:rsidP="003B6259">
            <w:pPr>
              <w:spacing w:line="300" w:lineRule="exact"/>
              <w:jc w:val="center"/>
              <w:rPr>
                <w:rFonts w:eastAsia="標楷體"/>
                <w:sz w:val="22"/>
                <w:szCs w:val="22"/>
              </w:rPr>
            </w:pPr>
            <w:r w:rsidRPr="003B6259">
              <w:rPr>
                <w:rFonts w:eastAsia="標楷體"/>
                <w:sz w:val="22"/>
                <w:szCs w:val="22"/>
              </w:rPr>
              <w:t>（面積）</w:t>
            </w:r>
          </w:p>
        </w:tc>
        <w:tc>
          <w:tcPr>
            <w:tcW w:w="941" w:type="pct"/>
            <w:shd w:val="clear" w:color="auto" w:fill="auto"/>
            <w:vAlign w:val="center"/>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新計畫</w:t>
            </w:r>
          </w:p>
          <w:p w:rsidR="003B6259" w:rsidRPr="003B6259" w:rsidRDefault="003B6259" w:rsidP="003B6259">
            <w:pPr>
              <w:spacing w:line="300" w:lineRule="exact"/>
              <w:jc w:val="center"/>
              <w:rPr>
                <w:rFonts w:eastAsia="標楷體"/>
                <w:sz w:val="22"/>
                <w:szCs w:val="22"/>
              </w:rPr>
            </w:pPr>
            <w:r w:rsidRPr="003B6259">
              <w:rPr>
                <w:rFonts w:eastAsia="標楷體"/>
                <w:sz w:val="22"/>
                <w:szCs w:val="22"/>
              </w:rPr>
              <w:t>（面積）</w:t>
            </w:r>
          </w:p>
        </w:tc>
        <w:tc>
          <w:tcPr>
            <w:tcW w:w="1482" w:type="pct"/>
            <w:vMerge/>
            <w:shd w:val="clear" w:color="auto" w:fill="auto"/>
            <w:vAlign w:val="center"/>
          </w:tcPr>
          <w:p w:rsidR="003B6259" w:rsidRPr="003B6259" w:rsidRDefault="003B6259" w:rsidP="003B6259">
            <w:pPr>
              <w:spacing w:line="300" w:lineRule="exact"/>
              <w:jc w:val="center"/>
              <w:rPr>
                <w:rFonts w:eastAsia="標楷體"/>
                <w:sz w:val="22"/>
                <w:szCs w:val="22"/>
              </w:rPr>
            </w:pPr>
          </w:p>
        </w:tc>
        <w:tc>
          <w:tcPr>
            <w:tcW w:w="656" w:type="pct"/>
            <w:vMerge/>
            <w:shd w:val="clear" w:color="auto" w:fill="auto"/>
            <w:vAlign w:val="center"/>
          </w:tcPr>
          <w:p w:rsidR="003B6259" w:rsidRPr="003B6259" w:rsidRDefault="003B6259" w:rsidP="003B6259">
            <w:pPr>
              <w:spacing w:line="300" w:lineRule="exact"/>
              <w:jc w:val="center"/>
              <w:rPr>
                <w:rFonts w:eastAsia="標楷體"/>
                <w:sz w:val="22"/>
                <w:szCs w:val="22"/>
              </w:rPr>
            </w:pPr>
          </w:p>
        </w:tc>
      </w:tr>
      <w:tr w:rsidR="003B6259" w:rsidRPr="003B6259" w:rsidTr="003B6259">
        <w:trPr>
          <w:trHeight w:val="719"/>
          <w:jc w:val="center"/>
        </w:trPr>
        <w:tc>
          <w:tcPr>
            <w:tcW w:w="257" w:type="pct"/>
            <w:vMerge w:val="restart"/>
            <w:shd w:val="clear" w:color="auto" w:fill="auto"/>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1</w:t>
            </w:r>
          </w:p>
        </w:tc>
        <w:tc>
          <w:tcPr>
            <w:tcW w:w="724" w:type="pct"/>
            <w:vMerge w:val="restar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博愛一路、河堤南路間、大順一路南側之愛河周邊公園用地、綠地用地、園道用地</w:t>
            </w:r>
          </w:p>
        </w:tc>
        <w:tc>
          <w:tcPr>
            <w:tcW w:w="940"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公園用地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0.6</w:t>
            </w:r>
            <w:r w:rsidRPr="003B6259">
              <w:rPr>
                <w:rFonts w:eastAsia="標楷體" w:hint="eastAsia"/>
                <w:sz w:val="22"/>
                <w:szCs w:val="22"/>
              </w:rPr>
              <w:t>1</w:t>
            </w:r>
            <w:r w:rsidRPr="003B6259">
              <w:rPr>
                <w:rFonts w:eastAsia="標楷體"/>
                <w:sz w:val="22"/>
                <w:szCs w:val="22"/>
              </w:rPr>
              <w:t>公頃）</w:t>
            </w: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道路用地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0.6</w:t>
            </w:r>
            <w:r w:rsidRPr="003B6259">
              <w:rPr>
                <w:rFonts w:eastAsia="標楷體" w:hint="eastAsia"/>
                <w:sz w:val="22"/>
                <w:szCs w:val="22"/>
              </w:rPr>
              <w:t>1</w:t>
            </w:r>
            <w:r w:rsidRPr="003B6259">
              <w:rPr>
                <w:rFonts w:eastAsia="標楷體"/>
                <w:sz w:val="22"/>
                <w:szCs w:val="22"/>
              </w:rPr>
              <w:t>公頃）</w:t>
            </w:r>
          </w:p>
        </w:tc>
        <w:tc>
          <w:tcPr>
            <w:tcW w:w="1482" w:type="pct"/>
            <w:vMerge w:val="restart"/>
            <w:shd w:val="clear" w:color="auto" w:fill="auto"/>
          </w:tcPr>
          <w:p w:rsidR="003B6259" w:rsidRPr="003B6259" w:rsidRDefault="003B6259" w:rsidP="003B6259">
            <w:pPr>
              <w:spacing w:line="300" w:lineRule="exact"/>
              <w:ind w:left="200" w:hangingChars="91" w:hanging="200"/>
              <w:jc w:val="both"/>
              <w:rPr>
                <w:rFonts w:eastAsia="標楷體"/>
                <w:sz w:val="22"/>
                <w:szCs w:val="22"/>
              </w:rPr>
            </w:pPr>
            <w:r w:rsidRPr="003B6259">
              <w:rPr>
                <w:rFonts w:eastAsia="標楷體"/>
                <w:bCs/>
                <w:sz w:val="22"/>
                <w:szCs w:val="22"/>
              </w:rPr>
              <w:t>1.</w:t>
            </w:r>
            <w:r w:rsidRPr="003B6259">
              <w:rPr>
                <w:rFonts w:eastAsia="標楷體"/>
                <w:sz w:val="22"/>
                <w:szCs w:val="22"/>
              </w:rPr>
              <w:t>因應高雄環狀輕軌二階工程（美術館路、大順路）之「龍德新路拓寬及東延」優化調整措施，龍德新路拓寬至</w:t>
            </w:r>
            <w:r w:rsidRPr="003B6259">
              <w:rPr>
                <w:rFonts w:eastAsia="標楷體"/>
                <w:sz w:val="22"/>
                <w:szCs w:val="22"/>
              </w:rPr>
              <w:t>26</w:t>
            </w:r>
            <w:r w:rsidRPr="003B6259">
              <w:rPr>
                <w:rFonts w:eastAsia="標楷體"/>
                <w:sz w:val="22"/>
                <w:szCs w:val="22"/>
              </w:rPr>
              <w:t>公尺，並東延至民族一路，作為大順一路替代道路，可提升周邊道路交通服務水準，並完善高雄環狀輕軌完工後周邊交通運輸系統。</w:t>
            </w:r>
          </w:p>
          <w:p w:rsidR="003B6259" w:rsidRPr="003B6259" w:rsidRDefault="003B6259" w:rsidP="003B6259">
            <w:pPr>
              <w:spacing w:line="300" w:lineRule="exact"/>
              <w:ind w:left="187" w:hangingChars="85" w:hanging="187"/>
              <w:jc w:val="both"/>
              <w:rPr>
                <w:rFonts w:eastAsia="標楷體"/>
                <w:bCs/>
                <w:sz w:val="22"/>
                <w:szCs w:val="22"/>
              </w:rPr>
            </w:pPr>
            <w:r w:rsidRPr="003B6259">
              <w:rPr>
                <w:rFonts w:eastAsia="標楷體"/>
                <w:bCs/>
                <w:sz w:val="22"/>
                <w:szCs w:val="22"/>
              </w:rPr>
              <w:t>2.</w:t>
            </w:r>
            <w:r w:rsidRPr="003B6259">
              <w:rPr>
                <w:rFonts w:eastAsia="標楷體"/>
                <w:bCs/>
                <w:sz w:val="22"/>
                <w:szCs w:val="22"/>
              </w:rPr>
              <w:t>為滿足周邊停車需求，變更廣</w:t>
            </w:r>
            <w:r w:rsidRPr="003B6259">
              <w:rPr>
                <w:rFonts w:eastAsia="標楷體"/>
                <w:bCs/>
                <w:sz w:val="22"/>
                <w:szCs w:val="22"/>
              </w:rPr>
              <w:t>(</w:t>
            </w:r>
            <w:r w:rsidRPr="003B6259">
              <w:rPr>
                <w:rFonts w:eastAsia="標楷體"/>
                <w:bCs/>
                <w:sz w:val="22"/>
                <w:szCs w:val="22"/>
              </w:rPr>
              <w:t>停</w:t>
            </w:r>
            <w:r w:rsidRPr="003B6259">
              <w:rPr>
                <w:rFonts w:eastAsia="標楷體"/>
                <w:bCs/>
                <w:sz w:val="22"/>
                <w:szCs w:val="22"/>
              </w:rPr>
              <w:t>)1</w:t>
            </w:r>
            <w:r w:rsidRPr="003B6259">
              <w:rPr>
                <w:rFonts w:eastAsia="標楷體"/>
                <w:bCs/>
                <w:sz w:val="22"/>
                <w:szCs w:val="22"/>
              </w:rPr>
              <w:t>用地為停車場用地，規劃興闢立體停車場。</w:t>
            </w:r>
          </w:p>
          <w:p w:rsidR="003B6259" w:rsidRPr="003B6259" w:rsidRDefault="003B6259" w:rsidP="003B6259">
            <w:pPr>
              <w:spacing w:line="300" w:lineRule="exact"/>
              <w:ind w:left="187" w:hangingChars="85" w:hanging="187"/>
              <w:jc w:val="both"/>
              <w:rPr>
                <w:rFonts w:eastAsia="標楷體"/>
                <w:bCs/>
                <w:sz w:val="22"/>
                <w:szCs w:val="22"/>
              </w:rPr>
            </w:pPr>
            <w:r w:rsidRPr="003B6259">
              <w:rPr>
                <w:rFonts w:eastAsia="標楷體" w:hint="eastAsia"/>
                <w:bCs/>
                <w:sz w:val="22"/>
                <w:szCs w:val="22"/>
              </w:rPr>
              <w:t>3</w:t>
            </w:r>
            <w:r w:rsidRPr="003B6259">
              <w:rPr>
                <w:rFonts w:eastAsia="標楷體"/>
                <w:bCs/>
                <w:sz w:val="22"/>
                <w:szCs w:val="22"/>
              </w:rPr>
              <w:t>.</w:t>
            </w:r>
            <w:r w:rsidRPr="003B6259">
              <w:rPr>
                <w:rFonts w:eastAsia="標楷體"/>
                <w:bCs/>
                <w:sz w:val="22"/>
                <w:szCs w:val="22"/>
              </w:rPr>
              <w:t>考量跨橋道路規劃及龍德新路拓寬影響原有綠地面積，變更停</w:t>
            </w:r>
            <w:r w:rsidRPr="003B6259">
              <w:rPr>
                <w:rFonts w:eastAsia="標楷體"/>
                <w:bCs/>
                <w:sz w:val="22"/>
                <w:szCs w:val="22"/>
              </w:rPr>
              <w:t>36</w:t>
            </w:r>
            <w:r w:rsidRPr="003B6259">
              <w:rPr>
                <w:rFonts w:eastAsia="標楷體"/>
                <w:bCs/>
                <w:sz w:val="22"/>
                <w:szCs w:val="22"/>
              </w:rPr>
              <w:t>用地為公園用地，作為輕軌地景公園。</w:t>
            </w:r>
          </w:p>
          <w:p w:rsidR="003B6259" w:rsidRPr="003B6259" w:rsidRDefault="003B6259" w:rsidP="003B6259">
            <w:pPr>
              <w:spacing w:line="300" w:lineRule="exact"/>
              <w:ind w:left="187" w:hangingChars="85" w:hanging="187"/>
              <w:jc w:val="both"/>
              <w:rPr>
                <w:rFonts w:eastAsia="標楷體"/>
                <w:bCs/>
                <w:sz w:val="22"/>
                <w:szCs w:val="22"/>
              </w:rPr>
            </w:pPr>
            <w:r w:rsidRPr="003B6259">
              <w:rPr>
                <w:rFonts w:eastAsia="標楷體" w:hint="eastAsia"/>
                <w:bCs/>
                <w:sz w:val="22"/>
                <w:szCs w:val="22"/>
              </w:rPr>
              <w:t>4.</w:t>
            </w:r>
            <w:r w:rsidRPr="003B6259">
              <w:rPr>
                <w:rFonts w:eastAsia="標楷體"/>
                <w:bCs/>
                <w:sz w:val="22"/>
                <w:szCs w:val="22"/>
              </w:rPr>
              <w:t>配合</w:t>
            </w:r>
            <w:r w:rsidRPr="003B6259">
              <w:rPr>
                <w:rFonts w:eastAsia="標楷體"/>
                <w:sz w:val="22"/>
                <w:szCs w:val="22"/>
              </w:rPr>
              <w:t>龍德新路向東跨愛河至河堤南路橋</w:t>
            </w:r>
            <w:r w:rsidRPr="003B6259">
              <w:rPr>
                <w:rFonts w:eastAsia="標楷體" w:hint="eastAsia"/>
                <w:sz w:val="22"/>
                <w:szCs w:val="22"/>
              </w:rPr>
              <w:t>樑</w:t>
            </w:r>
            <w:r w:rsidRPr="003B6259">
              <w:rPr>
                <w:rFonts w:eastAsia="標楷體"/>
                <w:sz w:val="22"/>
                <w:szCs w:val="22"/>
              </w:rPr>
              <w:t>兼供作為道路</w:t>
            </w:r>
            <w:r w:rsidRPr="003B6259">
              <w:rPr>
                <w:rFonts w:eastAsia="標楷體" w:hint="eastAsia"/>
                <w:sz w:val="22"/>
                <w:szCs w:val="22"/>
              </w:rPr>
              <w:t>及河川</w:t>
            </w:r>
            <w:r w:rsidRPr="003B6259">
              <w:rPr>
                <w:rFonts w:eastAsia="標楷體"/>
                <w:sz w:val="22"/>
                <w:szCs w:val="22"/>
              </w:rPr>
              <w:t>使用，故變更河道用地為道</w:t>
            </w:r>
            <w:r w:rsidRPr="003B6259">
              <w:rPr>
                <w:rFonts w:eastAsia="標楷體" w:hint="eastAsia"/>
                <w:sz w:val="22"/>
                <w:szCs w:val="22"/>
              </w:rPr>
              <w:t>路</w:t>
            </w:r>
            <w:r w:rsidRPr="003B6259">
              <w:rPr>
                <w:rFonts w:eastAsia="標楷體"/>
                <w:sz w:val="22"/>
                <w:szCs w:val="22"/>
              </w:rPr>
              <w:t>用地兼供</w:t>
            </w:r>
            <w:r w:rsidRPr="003B6259">
              <w:rPr>
                <w:rFonts w:eastAsia="標楷體" w:hint="eastAsia"/>
                <w:sz w:val="22"/>
                <w:szCs w:val="22"/>
              </w:rPr>
              <w:t>河川</w:t>
            </w:r>
            <w:r w:rsidRPr="003B6259">
              <w:rPr>
                <w:rFonts w:eastAsia="標楷體"/>
                <w:sz w:val="22"/>
                <w:szCs w:val="22"/>
              </w:rPr>
              <w:t>使用，以符實際。</w:t>
            </w:r>
          </w:p>
        </w:tc>
        <w:tc>
          <w:tcPr>
            <w:tcW w:w="656" w:type="pct"/>
            <w:vMerge w:val="restart"/>
            <w:shd w:val="clear" w:color="auto" w:fill="auto"/>
          </w:tcPr>
          <w:p w:rsidR="003B6259" w:rsidRPr="003B6259" w:rsidRDefault="003B6259" w:rsidP="003B6259">
            <w:pPr>
              <w:spacing w:line="300" w:lineRule="exact"/>
              <w:jc w:val="both"/>
              <w:rPr>
                <w:rFonts w:eastAsia="標楷體"/>
                <w:bCs/>
                <w:sz w:val="22"/>
                <w:szCs w:val="22"/>
              </w:rPr>
            </w:pPr>
          </w:p>
        </w:tc>
      </w:tr>
      <w:tr w:rsidR="003B6259" w:rsidRPr="003B6259" w:rsidTr="003B6259">
        <w:trPr>
          <w:trHeight w:val="398"/>
          <w:jc w:val="center"/>
        </w:trPr>
        <w:tc>
          <w:tcPr>
            <w:tcW w:w="257" w:type="pct"/>
            <w:vMerge/>
            <w:shd w:val="clear" w:color="auto" w:fill="auto"/>
          </w:tcPr>
          <w:p w:rsidR="003B6259" w:rsidRPr="003B6259" w:rsidRDefault="003B6259" w:rsidP="003B6259">
            <w:pPr>
              <w:spacing w:line="300" w:lineRule="exact"/>
              <w:jc w:val="center"/>
              <w:rPr>
                <w:rFonts w:eastAsia="標楷體"/>
                <w:sz w:val="22"/>
                <w:szCs w:val="22"/>
              </w:rPr>
            </w:pPr>
          </w:p>
        </w:tc>
        <w:tc>
          <w:tcPr>
            <w:tcW w:w="724" w:type="pct"/>
            <w:vMerge/>
            <w:shd w:val="clear" w:color="auto" w:fill="auto"/>
          </w:tcPr>
          <w:p w:rsidR="003B6259" w:rsidRPr="003B6259" w:rsidRDefault="003B6259" w:rsidP="003B6259">
            <w:pPr>
              <w:spacing w:line="300" w:lineRule="exact"/>
              <w:jc w:val="both"/>
              <w:rPr>
                <w:rFonts w:eastAsia="標楷體"/>
                <w:sz w:val="22"/>
                <w:szCs w:val="22"/>
              </w:rPr>
            </w:pPr>
          </w:p>
        </w:tc>
        <w:tc>
          <w:tcPr>
            <w:tcW w:w="940"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綠地用地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0.19</w:t>
            </w:r>
            <w:r w:rsidRPr="003B6259">
              <w:rPr>
                <w:rFonts w:eastAsia="標楷體"/>
                <w:sz w:val="22"/>
                <w:szCs w:val="22"/>
              </w:rPr>
              <w:t>公頃）</w:t>
            </w: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道路用地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0.19</w:t>
            </w:r>
            <w:r w:rsidRPr="003B6259">
              <w:rPr>
                <w:rFonts w:eastAsia="標楷體"/>
                <w:sz w:val="22"/>
                <w:szCs w:val="22"/>
              </w:rPr>
              <w:t>公頃）</w:t>
            </w:r>
          </w:p>
        </w:tc>
        <w:tc>
          <w:tcPr>
            <w:tcW w:w="1482" w:type="pct"/>
            <w:vMerge/>
            <w:shd w:val="clear" w:color="auto" w:fill="auto"/>
          </w:tcPr>
          <w:p w:rsidR="003B6259" w:rsidRPr="003B6259" w:rsidRDefault="003B6259" w:rsidP="003B6259">
            <w:pPr>
              <w:spacing w:line="300" w:lineRule="exact"/>
              <w:ind w:left="187" w:hangingChars="85" w:hanging="187"/>
              <w:jc w:val="both"/>
              <w:rPr>
                <w:rFonts w:eastAsia="標楷體"/>
                <w:bCs/>
                <w:sz w:val="22"/>
                <w:szCs w:val="22"/>
              </w:rPr>
            </w:pPr>
          </w:p>
        </w:tc>
        <w:tc>
          <w:tcPr>
            <w:tcW w:w="656" w:type="pct"/>
            <w:vMerge/>
            <w:shd w:val="clear" w:color="auto" w:fill="auto"/>
          </w:tcPr>
          <w:p w:rsidR="003B6259" w:rsidRPr="003B6259" w:rsidRDefault="003B6259" w:rsidP="003B6259">
            <w:pPr>
              <w:spacing w:line="300" w:lineRule="exact"/>
              <w:jc w:val="both"/>
              <w:rPr>
                <w:rFonts w:eastAsia="標楷體"/>
                <w:bCs/>
                <w:sz w:val="22"/>
                <w:szCs w:val="22"/>
              </w:rPr>
            </w:pPr>
          </w:p>
        </w:tc>
      </w:tr>
      <w:tr w:rsidR="003B6259" w:rsidRPr="003B6259" w:rsidTr="003B6259">
        <w:trPr>
          <w:trHeight w:val="403"/>
          <w:jc w:val="center"/>
        </w:trPr>
        <w:tc>
          <w:tcPr>
            <w:tcW w:w="257" w:type="pct"/>
            <w:vMerge/>
            <w:shd w:val="clear" w:color="auto" w:fill="auto"/>
          </w:tcPr>
          <w:p w:rsidR="003B6259" w:rsidRPr="003B6259" w:rsidRDefault="003B6259" w:rsidP="003B6259">
            <w:pPr>
              <w:spacing w:line="300" w:lineRule="exact"/>
              <w:jc w:val="center"/>
              <w:rPr>
                <w:rFonts w:eastAsia="標楷體"/>
                <w:sz w:val="22"/>
                <w:szCs w:val="22"/>
              </w:rPr>
            </w:pPr>
          </w:p>
        </w:tc>
        <w:tc>
          <w:tcPr>
            <w:tcW w:w="724" w:type="pct"/>
            <w:vMerge/>
            <w:shd w:val="clear" w:color="auto" w:fill="auto"/>
          </w:tcPr>
          <w:p w:rsidR="003B6259" w:rsidRPr="003B6259" w:rsidRDefault="003B6259" w:rsidP="003B6259">
            <w:pPr>
              <w:spacing w:line="300" w:lineRule="exact"/>
              <w:jc w:val="both"/>
              <w:rPr>
                <w:rFonts w:eastAsia="標楷體"/>
                <w:sz w:val="22"/>
                <w:szCs w:val="22"/>
              </w:rPr>
            </w:pPr>
          </w:p>
        </w:tc>
        <w:tc>
          <w:tcPr>
            <w:tcW w:w="940"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園道用地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0.05</w:t>
            </w:r>
            <w:r w:rsidRPr="003B6259">
              <w:rPr>
                <w:rFonts w:eastAsia="標楷體"/>
                <w:sz w:val="22"/>
                <w:szCs w:val="22"/>
              </w:rPr>
              <w:t>公頃）</w:t>
            </w: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道路用地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0.05</w:t>
            </w:r>
            <w:r w:rsidRPr="003B6259">
              <w:rPr>
                <w:rFonts w:eastAsia="標楷體"/>
                <w:sz w:val="22"/>
                <w:szCs w:val="22"/>
              </w:rPr>
              <w:t>公頃）</w:t>
            </w:r>
          </w:p>
        </w:tc>
        <w:tc>
          <w:tcPr>
            <w:tcW w:w="1482" w:type="pct"/>
            <w:vMerge/>
            <w:shd w:val="clear" w:color="auto" w:fill="auto"/>
          </w:tcPr>
          <w:p w:rsidR="003B6259" w:rsidRPr="003B6259" w:rsidRDefault="003B6259" w:rsidP="003B6259">
            <w:pPr>
              <w:spacing w:line="300" w:lineRule="exact"/>
              <w:ind w:left="187" w:hangingChars="85" w:hanging="187"/>
              <w:jc w:val="both"/>
              <w:rPr>
                <w:rFonts w:eastAsia="標楷體"/>
                <w:bCs/>
                <w:sz w:val="22"/>
                <w:szCs w:val="22"/>
              </w:rPr>
            </w:pPr>
          </w:p>
        </w:tc>
        <w:tc>
          <w:tcPr>
            <w:tcW w:w="656" w:type="pct"/>
            <w:vMerge/>
            <w:shd w:val="clear" w:color="auto" w:fill="auto"/>
          </w:tcPr>
          <w:p w:rsidR="003B6259" w:rsidRPr="003B6259" w:rsidRDefault="003B6259" w:rsidP="003B6259">
            <w:pPr>
              <w:spacing w:line="300" w:lineRule="exact"/>
              <w:jc w:val="both"/>
              <w:rPr>
                <w:rFonts w:eastAsia="標楷體"/>
                <w:bCs/>
                <w:sz w:val="22"/>
                <w:szCs w:val="22"/>
              </w:rPr>
            </w:pPr>
          </w:p>
        </w:tc>
      </w:tr>
      <w:tr w:rsidR="003B6259" w:rsidRPr="003B6259" w:rsidTr="003B6259">
        <w:trPr>
          <w:trHeight w:val="403"/>
          <w:jc w:val="center"/>
        </w:trPr>
        <w:tc>
          <w:tcPr>
            <w:tcW w:w="257" w:type="pct"/>
            <w:vMerge w:val="restart"/>
            <w:shd w:val="clear" w:color="auto" w:fill="auto"/>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2</w:t>
            </w:r>
          </w:p>
        </w:tc>
        <w:tc>
          <w:tcPr>
            <w:tcW w:w="724" w:type="pct"/>
            <w:vMerge w:val="restar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龍德新路南側、愛河間之廣場（兼停車場）用地</w:t>
            </w:r>
          </w:p>
        </w:tc>
        <w:tc>
          <w:tcPr>
            <w:tcW w:w="940" w:type="pct"/>
            <w:vMerge w:val="restar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廣場兼停車場用地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0.91</w:t>
            </w:r>
            <w:r w:rsidRPr="003B6259">
              <w:rPr>
                <w:rFonts w:eastAsia="標楷體"/>
                <w:sz w:val="22"/>
                <w:szCs w:val="22"/>
              </w:rPr>
              <w:t>公頃）</w:t>
            </w: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停車場用地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0.72</w:t>
            </w:r>
            <w:r w:rsidRPr="003B6259">
              <w:rPr>
                <w:rFonts w:eastAsia="標楷體"/>
                <w:sz w:val="22"/>
                <w:szCs w:val="22"/>
              </w:rPr>
              <w:t>公頃）</w:t>
            </w:r>
          </w:p>
        </w:tc>
        <w:tc>
          <w:tcPr>
            <w:tcW w:w="1482" w:type="pct"/>
            <w:vMerge/>
            <w:shd w:val="clear" w:color="auto" w:fill="auto"/>
          </w:tcPr>
          <w:p w:rsidR="003B6259" w:rsidRPr="003B6259" w:rsidRDefault="003B6259" w:rsidP="003B6259">
            <w:pPr>
              <w:spacing w:line="300" w:lineRule="exact"/>
              <w:ind w:left="187" w:hangingChars="85" w:hanging="187"/>
              <w:jc w:val="both"/>
              <w:rPr>
                <w:rFonts w:eastAsia="標楷體"/>
                <w:bCs/>
                <w:sz w:val="22"/>
                <w:szCs w:val="22"/>
              </w:rPr>
            </w:pPr>
          </w:p>
        </w:tc>
        <w:tc>
          <w:tcPr>
            <w:tcW w:w="656" w:type="pct"/>
            <w:vMerge/>
            <w:shd w:val="clear" w:color="auto" w:fill="auto"/>
          </w:tcPr>
          <w:p w:rsidR="003B6259" w:rsidRPr="003B6259" w:rsidRDefault="003B6259" w:rsidP="003B6259">
            <w:pPr>
              <w:spacing w:line="300" w:lineRule="exact"/>
              <w:jc w:val="both"/>
              <w:rPr>
                <w:rFonts w:eastAsia="標楷體"/>
                <w:bCs/>
                <w:sz w:val="22"/>
                <w:szCs w:val="22"/>
              </w:rPr>
            </w:pPr>
          </w:p>
        </w:tc>
      </w:tr>
      <w:tr w:rsidR="003B6259" w:rsidRPr="003B6259" w:rsidTr="003B6259">
        <w:trPr>
          <w:trHeight w:val="403"/>
          <w:jc w:val="center"/>
        </w:trPr>
        <w:tc>
          <w:tcPr>
            <w:tcW w:w="257" w:type="pct"/>
            <w:vMerge/>
            <w:shd w:val="clear" w:color="auto" w:fill="auto"/>
          </w:tcPr>
          <w:p w:rsidR="003B6259" w:rsidRPr="003B6259" w:rsidRDefault="003B6259" w:rsidP="003B6259">
            <w:pPr>
              <w:spacing w:line="300" w:lineRule="exact"/>
              <w:jc w:val="center"/>
              <w:rPr>
                <w:rFonts w:eastAsia="標楷體"/>
                <w:sz w:val="22"/>
                <w:szCs w:val="22"/>
              </w:rPr>
            </w:pPr>
          </w:p>
        </w:tc>
        <w:tc>
          <w:tcPr>
            <w:tcW w:w="724" w:type="pct"/>
            <w:vMerge/>
            <w:shd w:val="clear" w:color="auto" w:fill="auto"/>
          </w:tcPr>
          <w:p w:rsidR="003B6259" w:rsidRPr="003B6259" w:rsidRDefault="003B6259" w:rsidP="003B6259">
            <w:pPr>
              <w:spacing w:line="300" w:lineRule="exact"/>
              <w:jc w:val="both"/>
              <w:rPr>
                <w:rFonts w:eastAsia="標楷體"/>
                <w:sz w:val="22"/>
                <w:szCs w:val="22"/>
              </w:rPr>
            </w:pPr>
          </w:p>
        </w:tc>
        <w:tc>
          <w:tcPr>
            <w:tcW w:w="940" w:type="pct"/>
            <w:vMerge/>
            <w:shd w:val="clear" w:color="auto" w:fill="auto"/>
          </w:tcPr>
          <w:p w:rsidR="003B6259" w:rsidRPr="003B6259" w:rsidRDefault="003B6259" w:rsidP="003B6259">
            <w:pPr>
              <w:spacing w:line="300" w:lineRule="exact"/>
              <w:jc w:val="both"/>
              <w:rPr>
                <w:rFonts w:eastAsia="標楷體"/>
                <w:color w:val="FF0000"/>
                <w:sz w:val="22"/>
                <w:szCs w:val="22"/>
              </w:rPr>
            </w:pP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停車場用地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兼</w:t>
            </w:r>
            <w:r w:rsidRPr="003B6259">
              <w:rPr>
                <w:rFonts w:eastAsia="標楷體" w:hint="eastAsia"/>
                <w:sz w:val="22"/>
                <w:szCs w:val="22"/>
              </w:rPr>
              <w:t>供</w:t>
            </w:r>
            <w:r w:rsidRPr="003B6259">
              <w:rPr>
                <w:rFonts w:eastAsia="標楷體"/>
                <w:sz w:val="22"/>
                <w:szCs w:val="22"/>
              </w:rPr>
              <w:t>道路使用</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0.12</w:t>
            </w:r>
            <w:r w:rsidRPr="003B6259">
              <w:rPr>
                <w:rFonts w:eastAsia="標楷體"/>
                <w:sz w:val="22"/>
                <w:szCs w:val="22"/>
              </w:rPr>
              <w:t>公頃）</w:t>
            </w:r>
          </w:p>
        </w:tc>
        <w:tc>
          <w:tcPr>
            <w:tcW w:w="1482" w:type="pct"/>
            <w:vMerge/>
            <w:shd w:val="clear" w:color="auto" w:fill="auto"/>
          </w:tcPr>
          <w:p w:rsidR="003B6259" w:rsidRPr="003B6259" w:rsidRDefault="003B6259" w:rsidP="003B6259">
            <w:pPr>
              <w:spacing w:line="300" w:lineRule="exact"/>
              <w:ind w:left="187" w:hangingChars="85" w:hanging="187"/>
              <w:jc w:val="both"/>
              <w:rPr>
                <w:rFonts w:eastAsia="標楷體"/>
                <w:bCs/>
                <w:sz w:val="22"/>
                <w:szCs w:val="22"/>
              </w:rPr>
            </w:pPr>
          </w:p>
        </w:tc>
        <w:tc>
          <w:tcPr>
            <w:tcW w:w="656" w:type="pct"/>
            <w:vMerge/>
            <w:shd w:val="clear" w:color="auto" w:fill="auto"/>
          </w:tcPr>
          <w:p w:rsidR="003B6259" w:rsidRPr="003B6259" w:rsidRDefault="003B6259" w:rsidP="003B6259">
            <w:pPr>
              <w:spacing w:line="300" w:lineRule="exact"/>
              <w:jc w:val="both"/>
              <w:rPr>
                <w:rFonts w:eastAsia="標楷體"/>
                <w:bCs/>
                <w:sz w:val="22"/>
                <w:szCs w:val="22"/>
              </w:rPr>
            </w:pPr>
          </w:p>
        </w:tc>
      </w:tr>
      <w:tr w:rsidR="003B6259" w:rsidRPr="003B6259" w:rsidTr="003B6259">
        <w:trPr>
          <w:trHeight w:val="403"/>
          <w:jc w:val="center"/>
        </w:trPr>
        <w:tc>
          <w:tcPr>
            <w:tcW w:w="257" w:type="pct"/>
            <w:vMerge/>
            <w:shd w:val="clear" w:color="auto" w:fill="auto"/>
          </w:tcPr>
          <w:p w:rsidR="003B6259" w:rsidRPr="003B6259" w:rsidRDefault="003B6259" w:rsidP="003B6259">
            <w:pPr>
              <w:spacing w:line="300" w:lineRule="exact"/>
              <w:jc w:val="center"/>
              <w:rPr>
                <w:rFonts w:eastAsia="標楷體"/>
                <w:sz w:val="22"/>
                <w:szCs w:val="22"/>
              </w:rPr>
            </w:pPr>
          </w:p>
        </w:tc>
        <w:tc>
          <w:tcPr>
            <w:tcW w:w="724" w:type="pct"/>
            <w:vMerge/>
            <w:shd w:val="clear" w:color="auto" w:fill="auto"/>
          </w:tcPr>
          <w:p w:rsidR="003B6259" w:rsidRPr="003B6259" w:rsidRDefault="003B6259" w:rsidP="003B6259">
            <w:pPr>
              <w:spacing w:line="300" w:lineRule="exact"/>
              <w:jc w:val="both"/>
              <w:rPr>
                <w:rFonts w:eastAsia="標楷體"/>
                <w:sz w:val="22"/>
                <w:szCs w:val="22"/>
              </w:rPr>
            </w:pPr>
          </w:p>
        </w:tc>
        <w:tc>
          <w:tcPr>
            <w:tcW w:w="940" w:type="pct"/>
            <w:vMerge/>
            <w:shd w:val="clear" w:color="auto" w:fill="auto"/>
          </w:tcPr>
          <w:p w:rsidR="003B6259" w:rsidRPr="003B6259" w:rsidRDefault="003B6259" w:rsidP="003B6259">
            <w:pPr>
              <w:spacing w:line="300" w:lineRule="exact"/>
              <w:jc w:val="both"/>
              <w:rPr>
                <w:rFonts w:eastAsia="標楷體"/>
                <w:color w:val="FF0000"/>
                <w:sz w:val="22"/>
                <w:szCs w:val="22"/>
              </w:rPr>
            </w:pP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道路用地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0.07</w:t>
            </w:r>
            <w:r w:rsidRPr="003B6259">
              <w:rPr>
                <w:rFonts w:eastAsia="標楷體"/>
                <w:sz w:val="22"/>
                <w:szCs w:val="22"/>
              </w:rPr>
              <w:t>公頃）</w:t>
            </w:r>
          </w:p>
        </w:tc>
        <w:tc>
          <w:tcPr>
            <w:tcW w:w="1482" w:type="pct"/>
            <w:vMerge/>
            <w:shd w:val="clear" w:color="auto" w:fill="auto"/>
          </w:tcPr>
          <w:p w:rsidR="003B6259" w:rsidRPr="003B6259" w:rsidRDefault="003B6259" w:rsidP="003B6259">
            <w:pPr>
              <w:spacing w:line="300" w:lineRule="exact"/>
              <w:ind w:left="187" w:hangingChars="85" w:hanging="187"/>
              <w:jc w:val="both"/>
              <w:rPr>
                <w:rFonts w:eastAsia="標楷體"/>
                <w:bCs/>
                <w:sz w:val="22"/>
                <w:szCs w:val="22"/>
              </w:rPr>
            </w:pPr>
          </w:p>
        </w:tc>
        <w:tc>
          <w:tcPr>
            <w:tcW w:w="656" w:type="pct"/>
            <w:vMerge/>
            <w:shd w:val="clear" w:color="auto" w:fill="auto"/>
          </w:tcPr>
          <w:p w:rsidR="003B6259" w:rsidRPr="003B6259" w:rsidRDefault="003B6259" w:rsidP="003B6259">
            <w:pPr>
              <w:spacing w:line="300" w:lineRule="exact"/>
              <w:jc w:val="both"/>
              <w:rPr>
                <w:rFonts w:eastAsia="標楷體"/>
                <w:bCs/>
                <w:sz w:val="22"/>
                <w:szCs w:val="22"/>
              </w:rPr>
            </w:pPr>
          </w:p>
        </w:tc>
      </w:tr>
      <w:tr w:rsidR="003B6259" w:rsidRPr="003B6259" w:rsidTr="003B6259">
        <w:trPr>
          <w:trHeight w:val="403"/>
          <w:jc w:val="center"/>
        </w:trPr>
        <w:tc>
          <w:tcPr>
            <w:tcW w:w="257" w:type="pct"/>
            <w:vMerge w:val="restart"/>
            <w:shd w:val="clear" w:color="auto" w:fill="auto"/>
          </w:tcPr>
          <w:p w:rsidR="003B6259" w:rsidRPr="003B6259" w:rsidRDefault="003B6259" w:rsidP="003B6259">
            <w:pPr>
              <w:spacing w:line="300" w:lineRule="exact"/>
              <w:jc w:val="center"/>
              <w:rPr>
                <w:rFonts w:eastAsia="標楷體"/>
                <w:sz w:val="22"/>
                <w:szCs w:val="22"/>
              </w:rPr>
            </w:pPr>
            <w:r w:rsidRPr="003B6259">
              <w:rPr>
                <w:rFonts w:eastAsia="標楷體"/>
                <w:sz w:val="22"/>
                <w:szCs w:val="22"/>
              </w:rPr>
              <w:t>3</w:t>
            </w:r>
          </w:p>
        </w:tc>
        <w:tc>
          <w:tcPr>
            <w:tcW w:w="724" w:type="pct"/>
            <w:vMerge w:val="restar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計畫區北側，愛河北側停車場用地</w:t>
            </w:r>
          </w:p>
        </w:tc>
        <w:tc>
          <w:tcPr>
            <w:tcW w:w="940" w:type="pct"/>
            <w:vMerge w:val="restar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停車場用地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0.33</w:t>
            </w:r>
            <w:r w:rsidRPr="003B6259">
              <w:rPr>
                <w:rFonts w:eastAsia="標楷體"/>
                <w:sz w:val="22"/>
                <w:szCs w:val="22"/>
              </w:rPr>
              <w:t>公頃）</w:t>
            </w: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公園用地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0.23</w:t>
            </w:r>
            <w:r w:rsidRPr="003B6259">
              <w:rPr>
                <w:rFonts w:eastAsia="標楷體"/>
                <w:sz w:val="22"/>
                <w:szCs w:val="22"/>
              </w:rPr>
              <w:t>公頃）</w:t>
            </w:r>
          </w:p>
        </w:tc>
        <w:tc>
          <w:tcPr>
            <w:tcW w:w="1482" w:type="pct"/>
            <w:vMerge/>
            <w:shd w:val="clear" w:color="auto" w:fill="auto"/>
          </w:tcPr>
          <w:p w:rsidR="003B6259" w:rsidRPr="003B6259" w:rsidRDefault="003B6259" w:rsidP="003B6259">
            <w:pPr>
              <w:spacing w:line="300" w:lineRule="exact"/>
              <w:ind w:left="187" w:hangingChars="85" w:hanging="187"/>
              <w:jc w:val="both"/>
              <w:rPr>
                <w:rFonts w:eastAsia="標楷體"/>
                <w:bCs/>
                <w:sz w:val="22"/>
                <w:szCs w:val="22"/>
              </w:rPr>
            </w:pPr>
          </w:p>
        </w:tc>
        <w:tc>
          <w:tcPr>
            <w:tcW w:w="656" w:type="pct"/>
            <w:vMerge/>
            <w:shd w:val="clear" w:color="auto" w:fill="auto"/>
          </w:tcPr>
          <w:p w:rsidR="003B6259" w:rsidRPr="003B6259" w:rsidRDefault="003B6259" w:rsidP="003B6259">
            <w:pPr>
              <w:spacing w:line="300" w:lineRule="exact"/>
              <w:jc w:val="both"/>
              <w:rPr>
                <w:rFonts w:eastAsia="標楷體"/>
                <w:bCs/>
                <w:sz w:val="22"/>
                <w:szCs w:val="22"/>
              </w:rPr>
            </w:pPr>
          </w:p>
        </w:tc>
      </w:tr>
      <w:tr w:rsidR="003B6259" w:rsidRPr="003B6259" w:rsidTr="003B6259">
        <w:trPr>
          <w:trHeight w:val="403"/>
          <w:jc w:val="center"/>
        </w:trPr>
        <w:tc>
          <w:tcPr>
            <w:tcW w:w="257" w:type="pct"/>
            <w:vMerge/>
            <w:shd w:val="clear" w:color="auto" w:fill="auto"/>
          </w:tcPr>
          <w:p w:rsidR="003B6259" w:rsidRPr="003B6259" w:rsidRDefault="003B6259" w:rsidP="003B6259">
            <w:pPr>
              <w:spacing w:line="300" w:lineRule="exact"/>
              <w:jc w:val="both"/>
              <w:rPr>
                <w:rFonts w:eastAsia="標楷體"/>
                <w:sz w:val="22"/>
                <w:szCs w:val="22"/>
              </w:rPr>
            </w:pPr>
          </w:p>
        </w:tc>
        <w:tc>
          <w:tcPr>
            <w:tcW w:w="724" w:type="pct"/>
            <w:vMerge/>
            <w:shd w:val="clear" w:color="auto" w:fill="auto"/>
          </w:tcPr>
          <w:p w:rsidR="003B6259" w:rsidRPr="003B6259" w:rsidRDefault="003B6259" w:rsidP="003B6259">
            <w:pPr>
              <w:spacing w:line="300" w:lineRule="exact"/>
              <w:jc w:val="both"/>
              <w:rPr>
                <w:rFonts w:eastAsia="標楷體"/>
                <w:sz w:val="22"/>
                <w:szCs w:val="22"/>
              </w:rPr>
            </w:pPr>
          </w:p>
        </w:tc>
        <w:tc>
          <w:tcPr>
            <w:tcW w:w="940" w:type="pct"/>
            <w:vMerge/>
            <w:shd w:val="clear" w:color="auto" w:fill="auto"/>
          </w:tcPr>
          <w:p w:rsidR="003B6259" w:rsidRPr="003B6259" w:rsidRDefault="003B6259" w:rsidP="003B6259">
            <w:pPr>
              <w:spacing w:line="300" w:lineRule="exact"/>
              <w:jc w:val="both"/>
              <w:rPr>
                <w:rFonts w:eastAsia="標楷體"/>
                <w:sz w:val="22"/>
                <w:szCs w:val="22"/>
              </w:rPr>
            </w:pP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道路用地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0.10</w:t>
            </w:r>
            <w:r w:rsidRPr="003B6259">
              <w:rPr>
                <w:rFonts w:eastAsia="標楷體"/>
                <w:sz w:val="22"/>
                <w:szCs w:val="22"/>
              </w:rPr>
              <w:t>公頃）</w:t>
            </w:r>
          </w:p>
        </w:tc>
        <w:tc>
          <w:tcPr>
            <w:tcW w:w="1482" w:type="pct"/>
            <w:vMerge/>
            <w:shd w:val="clear" w:color="auto" w:fill="auto"/>
          </w:tcPr>
          <w:p w:rsidR="003B6259" w:rsidRPr="003B6259" w:rsidRDefault="003B6259" w:rsidP="003B6259">
            <w:pPr>
              <w:spacing w:line="300" w:lineRule="exact"/>
              <w:ind w:left="187" w:hangingChars="85" w:hanging="187"/>
              <w:jc w:val="both"/>
              <w:rPr>
                <w:rFonts w:eastAsia="標楷體"/>
                <w:bCs/>
                <w:sz w:val="22"/>
                <w:szCs w:val="22"/>
              </w:rPr>
            </w:pPr>
          </w:p>
        </w:tc>
        <w:tc>
          <w:tcPr>
            <w:tcW w:w="656" w:type="pct"/>
            <w:vMerge/>
            <w:shd w:val="clear" w:color="auto" w:fill="auto"/>
          </w:tcPr>
          <w:p w:rsidR="003B6259" w:rsidRPr="003B6259" w:rsidRDefault="003B6259" w:rsidP="003B6259">
            <w:pPr>
              <w:spacing w:line="300" w:lineRule="exact"/>
              <w:jc w:val="both"/>
              <w:rPr>
                <w:rFonts w:eastAsia="標楷體"/>
                <w:bCs/>
                <w:sz w:val="22"/>
                <w:szCs w:val="22"/>
              </w:rPr>
            </w:pPr>
          </w:p>
        </w:tc>
      </w:tr>
      <w:tr w:rsidR="003B6259" w:rsidRPr="003B6259" w:rsidTr="003B6259">
        <w:trPr>
          <w:trHeight w:val="403"/>
          <w:jc w:val="center"/>
        </w:trPr>
        <w:tc>
          <w:tcPr>
            <w:tcW w:w="257"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hint="eastAsia"/>
                <w:sz w:val="22"/>
                <w:szCs w:val="22"/>
              </w:rPr>
              <w:t>4</w:t>
            </w:r>
          </w:p>
        </w:tc>
        <w:tc>
          <w:tcPr>
            <w:tcW w:w="724"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龍德新路、河堤南路間之河道用地</w:t>
            </w:r>
          </w:p>
        </w:tc>
        <w:tc>
          <w:tcPr>
            <w:tcW w:w="940"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河道用地</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0.10</w:t>
            </w:r>
            <w:r w:rsidRPr="003B6259">
              <w:rPr>
                <w:rFonts w:eastAsia="標楷體"/>
                <w:sz w:val="22"/>
                <w:szCs w:val="22"/>
              </w:rPr>
              <w:t>公頃）</w:t>
            </w:r>
          </w:p>
        </w:tc>
        <w:tc>
          <w:tcPr>
            <w:tcW w:w="941" w:type="pct"/>
            <w:shd w:val="clear" w:color="auto" w:fill="auto"/>
          </w:tcPr>
          <w:p w:rsidR="003B6259" w:rsidRPr="003B6259" w:rsidRDefault="003B6259" w:rsidP="003B6259">
            <w:pPr>
              <w:spacing w:line="300" w:lineRule="exact"/>
              <w:jc w:val="both"/>
              <w:rPr>
                <w:rFonts w:eastAsia="標楷體"/>
                <w:sz w:val="22"/>
                <w:szCs w:val="22"/>
              </w:rPr>
            </w:pPr>
            <w:r w:rsidRPr="003B6259">
              <w:rPr>
                <w:rFonts w:eastAsia="標楷體"/>
                <w:sz w:val="22"/>
                <w:szCs w:val="22"/>
              </w:rPr>
              <w:t>道</w:t>
            </w:r>
            <w:r w:rsidRPr="003B6259">
              <w:rPr>
                <w:rFonts w:eastAsia="標楷體" w:hint="eastAsia"/>
                <w:sz w:val="22"/>
                <w:szCs w:val="22"/>
              </w:rPr>
              <w:t>路</w:t>
            </w:r>
            <w:r w:rsidRPr="003B6259">
              <w:rPr>
                <w:rFonts w:eastAsia="標楷體"/>
                <w:sz w:val="22"/>
                <w:szCs w:val="22"/>
              </w:rPr>
              <w:t>用地兼供</w:t>
            </w:r>
            <w:r w:rsidRPr="003B6259">
              <w:rPr>
                <w:rFonts w:eastAsia="標楷體" w:hint="eastAsia"/>
                <w:sz w:val="22"/>
                <w:szCs w:val="22"/>
              </w:rPr>
              <w:t>河川</w:t>
            </w:r>
            <w:r w:rsidRPr="003B6259">
              <w:rPr>
                <w:rFonts w:eastAsia="標楷體"/>
                <w:sz w:val="22"/>
                <w:szCs w:val="22"/>
              </w:rPr>
              <w:t>使用</w:t>
            </w:r>
          </w:p>
          <w:p w:rsidR="003B6259" w:rsidRPr="003B6259" w:rsidRDefault="003B6259" w:rsidP="003B6259">
            <w:pPr>
              <w:spacing w:line="300" w:lineRule="exact"/>
              <w:jc w:val="both"/>
              <w:rPr>
                <w:rFonts w:eastAsia="標楷體"/>
                <w:sz w:val="22"/>
                <w:szCs w:val="22"/>
              </w:rPr>
            </w:pPr>
            <w:r w:rsidRPr="003B6259">
              <w:rPr>
                <w:rFonts w:eastAsia="標楷體"/>
                <w:sz w:val="22"/>
                <w:szCs w:val="22"/>
              </w:rPr>
              <w:t>（</w:t>
            </w:r>
            <w:r w:rsidRPr="003B6259">
              <w:rPr>
                <w:rFonts w:eastAsia="標楷體"/>
                <w:sz w:val="22"/>
                <w:szCs w:val="22"/>
              </w:rPr>
              <w:t>0.10</w:t>
            </w:r>
            <w:r w:rsidRPr="003B6259">
              <w:rPr>
                <w:rFonts w:eastAsia="標楷體"/>
                <w:sz w:val="22"/>
                <w:szCs w:val="22"/>
              </w:rPr>
              <w:t>公頃）</w:t>
            </w:r>
          </w:p>
        </w:tc>
        <w:tc>
          <w:tcPr>
            <w:tcW w:w="1482" w:type="pct"/>
            <w:vMerge/>
            <w:shd w:val="clear" w:color="auto" w:fill="auto"/>
          </w:tcPr>
          <w:p w:rsidR="003B6259" w:rsidRPr="003B6259" w:rsidRDefault="003B6259" w:rsidP="003B6259">
            <w:pPr>
              <w:spacing w:line="300" w:lineRule="exact"/>
              <w:ind w:left="187" w:hangingChars="85" w:hanging="187"/>
              <w:jc w:val="both"/>
              <w:rPr>
                <w:rFonts w:eastAsia="標楷體"/>
                <w:bCs/>
                <w:sz w:val="22"/>
                <w:szCs w:val="22"/>
              </w:rPr>
            </w:pPr>
          </w:p>
        </w:tc>
        <w:tc>
          <w:tcPr>
            <w:tcW w:w="656" w:type="pct"/>
            <w:vMerge/>
            <w:shd w:val="clear" w:color="auto" w:fill="auto"/>
          </w:tcPr>
          <w:p w:rsidR="003B6259" w:rsidRPr="003B6259" w:rsidRDefault="003B6259" w:rsidP="003B6259">
            <w:pPr>
              <w:spacing w:line="300" w:lineRule="exact"/>
              <w:jc w:val="both"/>
              <w:rPr>
                <w:rFonts w:eastAsia="標楷體"/>
                <w:bCs/>
                <w:sz w:val="22"/>
                <w:szCs w:val="22"/>
              </w:rPr>
            </w:pPr>
          </w:p>
        </w:tc>
      </w:tr>
    </w:tbl>
    <w:p w:rsidR="003B6259" w:rsidRPr="00986FDF" w:rsidRDefault="003B6259" w:rsidP="003B6259">
      <w:pPr>
        <w:pStyle w:val="afff3"/>
        <w:ind w:left="1224" w:right="7" w:hanging="1224"/>
      </w:pPr>
      <w:r w:rsidRPr="001418BC">
        <w:t>註：實際面積仍以未來分割測量後面積為準。</w:t>
      </w:r>
    </w:p>
    <w:p w:rsidR="00E764A7" w:rsidRDefault="00E764A7" w:rsidP="00E764A7">
      <w:pPr>
        <w:pStyle w:val="a8"/>
      </w:pPr>
      <w:r w:rsidRPr="001418BC">
        <w:t>表</w:t>
      </w:r>
      <w:r>
        <w:rPr>
          <w:rFonts w:hint="eastAsia"/>
        </w:rPr>
        <w:t>三</w:t>
      </w:r>
      <w:r w:rsidRPr="001418BC">
        <w:t xml:space="preserve">  </w:t>
      </w:r>
      <w:r>
        <w:rPr>
          <w:rFonts w:hint="eastAsia"/>
        </w:rPr>
        <w:t>擬定細部計畫</w:t>
      </w:r>
      <w:r w:rsidRPr="001418BC">
        <w:t>綜理表</w:t>
      </w:r>
    </w:p>
    <w:tbl>
      <w:tblPr>
        <w:tblStyle w:val="aff7"/>
        <w:tblW w:w="0" w:type="auto"/>
        <w:tblLook w:val="04A0" w:firstRow="1" w:lastRow="0" w:firstColumn="1" w:lastColumn="0" w:noHBand="0" w:noVBand="1"/>
      </w:tblPr>
      <w:tblGrid>
        <w:gridCol w:w="1645"/>
        <w:gridCol w:w="2214"/>
        <w:gridCol w:w="1531"/>
        <w:gridCol w:w="1668"/>
        <w:gridCol w:w="2117"/>
      </w:tblGrid>
      <w:tr w:rsidR="00E764A7" w:rsidTr="002D71DD">
        <w:tc>
          <w:tcPr>
            <w:tcW w:w="3959" w:type="dxa"/>
            <w:gridSpan w:val="2"/>
            <w:tcBorders>
              <w:top w:val="single" w:sz="8" w:space="0" w:color="auto"/>
              <w:left w:val="single" w:sz="8" w:space="0" w:color="auto"/>
              <w:bottom w:val="single" w:sz="2" w:space="0" w:color="auto"/>
              <w:right w:val="single" w:sz="2" w:space="0" w:color="auto"/>
            </w:tcBorders>
            <w:vAlign w:val="center"/>
          </w:tcPr>
          <w:p w:rsidR="00E764A7" w:rsidRPr="00E90786" w:rsidRDefault="00E764A7" w:rsidP="002D71DD">
            <w:pPr>
              <w:spacing w:line="300" w:lineRule="exact"/>
              <w:jc w:val="center"/>
              <w:rPr>
                <w:rFonts w:eastAsia="標楷體"/>
                <w:sz w:val="22"/>
                <w:szCs w:val="22"/>
              </w:rPr>
            </w:pPr>
            <w:r w:rsidRPr="00E90786">
              <w:rPr>
                <w:rFonts w:eastAsia="標楷體"/>
                <w:sz w:val="22"/>
                <w:szCs w:val="22"/>
              </w:rPr>
              <w:t>都市計畫分區</w:t>
            </w:r>
          </w:p>
        </w:tc>
        <w:tc>
          <w:tcPr>
            <w:tcW w:w="1559" w:type="dxa"/>
            <w:tcBorders>
              <w:top w:val="single" w:sz="8" w:space="0" w:color="auto"/>
              <w:left w:val="single" w:sz="2" w:space="0" w:color="auto"/>
              <w:bottom w:val="single" w:sz="2" w:space="0" w:color="auto"/>
              <w:right w:val="single" w:sz="2" w:space="0" w:color="auto"/>
            </w:tcBorders>
            <w:vAlign w:val="center"/>
          </w:tcPr>
          <w:p w:rsidR="00E764A7" w:rsidRDefault="00E764A7" w:rsidP="002D71DD">
            <w:pPr>
              <w:spacing w:line="300" w:lineRule="exact"/>
              <w:jc w:val="center"/>
              <w:rPr>
                <w:rFonts w:eastAsia="標楷體"/>
                <w:sz w:val="22"/>
                <w:szCs w:val="22"/>
              </w:rPr>
            </w:pPr>
            <w:r w:rsidRPr="00E90786">
              <w:rPr>
                <w:rFonts w:eastAsia="標楷體"/>
                <w:sz w:val="22"/>
                <w:szCs w:val="22"/>
              </w:rPr>
              <w:t>計畫面積</w:t>
            </w:r>
          </w:p>
          <w:p w:rsidR="00E764A7" w:rsidRPr="00E90786" w:rsidRDefault="00E764A7" w:rsidP="002D71DD">
            <w:pPr>
              <w:spacing w:line="300" w:lineRule="exact"/>
              <w:jc w:val="center"/>
              <w:rPr>
                <w:rFonts w:eastAsia="標楷體"/>
                <w:sz w:val="22"/>
                <w:szCs w:val="22"/>
              </w:rPr>
            </w:pPr>
            <w:r w:rsidRPr="00E90786">
              <w:rPr>
                <w:rFonts w:eastAsia="標楷體"/>
                <w:sz w:val="22"/>
                <w:szCs w:val="22"/>
              </w:rPr>
              <w:t>（公頃）</w:t>
            </w:r>
          </w:p>
        </w:tc>
        <w:tc>
          <w:tcPr>
            <w:tcW w:w="1700" w:type="dxa"/>
            <w:tcBorders>
              <w:top w:val="single" w:sz="8" w:space="0" w:color="auto"/>
              <w:left w:val="single" w:sz="2" w:space="0" w:color="auto"/>
              <w:bottom w:val="single" w:sz="2" w:space="0" w:color="auto"/>
              <w:right w:val="single" w:sz="2" w:space="0" w:color="auto"/>
            </w:tcBorders>
            <w:vAlign w:val="center"/>
          </w:tcPr>
          <w:p w:rsidR="00E764A7" w:rsidRPr="00E90786" w:rsidRDefault="00E764A7" w:rsidP="002D71DD">
            <w:pPr>
              <w:spacing w:line="300" w:lineRule="exact"/>
              <w:jc w:val="center"/>
              <w:rPr>
                <w:rFonts w:eastAsia="標楷體"/>
                <w:sz w:val="22"/>
                <w:szCs w:val="22"/>
              </w:rPr>
            </w:pPr>
            <w:r w:rsidRPr="00E90786">
              <w:rPr>
                <w:rFonts w:eastAsia="標楷體"/>
                <w:sz w:val="22"/>
                <w:szCs w:val="22"/>
              </w:rPr>
              <w:t>百分比（</w:t>
            </w:r>
            <w:r w:rsidRPr="00E90786">
              <w:rPr>
                <w:rFonts w:eastAsia="標楷體"/>
                <w:sz w:val="22"/>
                <w:szCs w:val="22"/>
              </w:rPr>
              <w:t>%</w:t>
            </w:r>
            <w:r w:rsidRPr="00E90786">
              <w:rPr>
                <w:rFonts w:eastAsia="標楷體"/>
                <w:sz w:val="22"/>
                <w:szCs w:val="22"/>
              </w:rPr>
              <w:t>）</w:t>
            </w:r>
          </w:p>
        </w:tc>
        <w:tc>
          <w:tcPr>
            <w:tcW w:w="2174" w:type="dxa"/>
            <w:tcBorders>
              <w:top w:val="single" w:sz="8" w:space="0" w:color="auto"/>
              <w:left w:val="single" w:sz="2" w:space="0" w:color="auto"/>
              <w:bottom w:val="single" w:sz="2" w:space="0" w:color="auto"/>
              <w:right w:val="single" w:sz="8" w:space="0" w:color="auto"/>
            </w:tcBorders>
            <w:vAlign w:val="center"/>
          </w:tcPr>
          <w:p w:rsidR="00E764A7" w:rsidRPr="00E90786" w:rsidRDefault="00E764A7" w:rsidP="002D71DD">
            <w:pPr>
              <w:spacing w:line="300" w:lineRule="exact"/>
              <w:jc w:val="center"/>
              <w:rPr>
                <w:rFonts w:eastAsia="標楷體"/>
                <w:sz w:val="22"/>
                <w:szCs w:val="22"/>
              </w:rPr>
            </w:pPr>
            <w:r w:rsidRPr="00E90786">
              <w:rPr>
                <w:rFonts w:eastAsia="標楷體"/>
                <w:sz w:val="22"/>
                <w:szCs w:val="22"/>
              </w:rPr>
              <w:t>備註</w:t>
            </w:r>
          </w:p>
        </w:tc>
      </w:tr>
      <w:tr w:rsidR="00E764A7" w:rsidTr="002D71DD">
        <w:tc>
          <w:tcPr>
            <w:tcW w:w="1693" w:type="dxa"/>
            <w:tcBorders>
              <w:top w:val="single" w:sz="2" w:space="0" w:color="auto"/>
              <w:left w:val="single" w:sz="8" w:space="0" w:color="auto"/>
              <w:bottom w:val="single" w:sz="2" w:space="0" w:color="auto"/>
              <w:right w:val="single" w:sz="2" w:space="0" w:color="auto"/>
            </w:tcBorders>
          </w:tcPr>
          <w:p w:rsidR="00E764A7" w:rsidRPr="00E90786" w:rsidRDefault="00E764A7" w:rsidP="002D71DD">
            <w:pPr>
              <w:spacing w:line="300" w:lineRule="exact"/>
              <w:rPr>
                <w:rFonts w:eastAsia="標楷體"/>
                <w:sz w:val="22"/>
                <w:szCs w:val="22"/>
              </w:rPr>
            </w:pPr>
            <w:r w:rsidRPr="00E90786">
              <w:rPr>
                <w:rFonts w:eastAsia="標楷體"/>
                <w:sz w:val="22"/>
                <w:szCs w:val="22"/>
              </w:rPr>
              <w:t>土地使用分區</w:t>
            </w:r>
          </w:p>
        </w:tc>
        <w:tc>
          <w:tcPr>
            <w:tcW w:w="2266"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both"/>
              <w:rPr>
                <w:rFonts w:eastAsia="標楷體"/>
                <w:sz w:val="22"/>
                <w:szCs w:val="22"/>
              </w:rPr>
            </w:pPr>
            <w:r w:rsidRPr="00E90786">
              <w:rPr>
                <w:rFonts w:eastAsia="標楷體"/>
                <w:sz w:val="22"/>
                <w:szCs w:val="22"/>
              </w:rPr>
              <w:t>第三種商業區（附）</w:t>
            </w:r>
          </w:p>
        </w:tc>
        <w:tc>
          <w:tcPr>
            <w:tcW w:w="1559"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1.5742</w:t>
            </w:r>
          </w:p>
        </w:tc>
        <w:tc>
          <w:tcPr>
            <w:tcW w:w="1700"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59.50</w:t>
            </w:r>
          </w:p>
        </w:tc>
        <w:tc>
          <w:tcPr>
            <w:tcW w:w="2174" w:type="dxa"/>
            <w:vMerge w:val="restart"/>
            <w:tcBorders>
              <w:top w:val="single" w:sz="2" w:space="0" w:color="auto"/>
              <w:left w:val="single" w:sz="2" w:space="0" w:color="auto"/>
              <w:bottom w:val="single" w:sz="2" w:space="0" w:color="auto"/>
              <w:right w:val="single" w:sz="8" w:space="0" w:color="auto"/>
            </w:tcBorders>
          </w:tcPr>
          <w:p w:rsidR="00E764A7" w:rsidRPr="00E90786" w:rsidRDefault="00E764A7" w:rsidP="002D71DD">
            <w:pPr>
              <w:spacing w:line="300" w:lineRule="exact"/>
              <w:jc w:val="both"/>
              <w:rPr>
                <w:rFonts w:eastAsia="標楷體"/>
                <w:sz w:val="22"/>
                <w:szCs w:val="22"/>
              </w:rPr>
            </w:pPr>
            <w:r w:rsidRPr="00E90786">
              <w:rPr>
                <w:rFonts w:eastAsia="標楷體"/>
                <w:sz w:val="22"/>
                <w:szCs w:val="22"/>
              </w:rPr>
              <w:t>附帶條件：應以市地重劃方式辦理整體開發</w:t>
            </w:r>
            <w:r w:rsidRPr="00E90786">
              <w:rPr>
                <w:rFonts w:eastAsia="標楷體"/>
                <w:bCs/>
                <w:sz w:val="22"/>
                <w:szCs w:val="22"/>
              </w:rPr>
              <w:t>。</w:t>
            </w:r>
          </w:p>
        </w:tc>
      </w:tr>
      <w:tr w:rsidR="00E764A7" w:rsidTr="002D71DD">
        <w:tc>
          <w:tcPr>
            <w:tcW w:w="1693" w:type="dxa"/>
            <w:vMerge w:val="restart"/>
            <w:tcBorders>
              <w:top w:val="single" w:sz="2" w:space="0" w:color="auto"/>
              <w:left w:val="single" w:sz="8" w:space="0" w:color="auto"/>
              <w:bottom w:val="single" w:sz="2" w:space="0" w:color="auto"/>
              <w:right w:val="single" w:sz="2" w:space="0" w:color="auto"/>
            </w:tcBorders>
          </w:tcPr>
          <w:p w:rsidR="00E764A7" w:rsidRPr="00E90786" w:rsidRDefault="00E764A7" w:rsidP="002D71DD">
            <w:pPr>
              <w:spacing w:line="300" w:lineRule="exact"/>
              <w:rPr>
                <w:rFonts w:eastAsia="標楷體"/>
                <w:sz w:val="22"/>
                <w:szCs w:val="22"/>
              </w:rPr>
            </w:pPr>
            <w:r w:rsidRPr="00E90786">
              <w:rPr>
                <w:rFonts w:eastAsia="標楷體"/>
                <w:sz w:val="22"/>
                <w:szCs w:val="22"/>
              </w:rPr>
              <w:t>公共設施用地</w:t>
            </w:r>
          </w:p>
        </w:tc>
        <w:tc>
          <w:tcPr>
            <w:tcW w:w="2266"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both"/>
              <w:rPr>
                <w:rFonts w:eastAsia="標楷體"/>
                <w:sz w:val="22"/>
                <w:szCs w:val="22"/>
              </w:rPr>
            </w:pPr>
            <w:r w:rsidRPr="00E90786">
              <w:rPr>
                <w:rFonts w:eastAsia="標楷體"/>
                <w:sz w:val="22"/>
                <w:szCs w:val="22"/>
              </w:rPr>
              <w:t>公園用地（附）</w:t>
            </w:r>
          </w:p>
        </w:tc>
        <w:tc>
          <w:tcPr>
            <w:tcW w:w="1559"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0.1520</w:t>
            </w:r>
          </w:p>
        </w:tc>
        <w:tc>
          <w:tcPr>
            <w:tcW w:w="1700"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5.75</w:t>
            </w:r>
          </w:p>
        </w:tc>
        <w:tc>
          <w:tcPr>
            <w:tcW w:w="2174" w:type="dxa"/>
            <w:vMerge/>
            <w:tcBorders>
              <w:top w:val="single" w:sz="2" w:space="0" w:color="auto"/>
              <w:left w:val="single" w:sz="2" w:space="0" w:color="auto"/>
              <w:bottom w:val="single" w:sz="2" w:space="0" w:color="auto"/>
              <w:right w:val="single" w:sz="8" w:space="0" w:color="auto"/>
            </w:tcBorders>
          </w:tcPr>
          <w:p w:rsidR="00E764A7" w:rsidRPr="00E90786" w:rsidRDefault="00E764A7" w:rsidP="002D71DD">
            <w:pPr>
              <w:spacing w:line="300" w:lineRule="exact"/>
              <w:rPr>
                <w:rFonts w:eastAsia="標楷體"/>
                <w:sz w:val="22"/>
                <w:szCs w:val="22"/>
              </w:rPr>
            </w:pPr>
          </w:p>
        </w:tc>
      </w:tr>
      <w:tr w:rsidR="00E764A7" w:rsidTr="002D71DD">
        <w:tc>
          <w:tcPr>
            <w:tcW w:w="1693" w:type="dxa"/>
            <w:vMerge/>
            <w:tcBorders>
              <w:top w:val="single" w:sz="2" w:space="0" w:color="auto"/>
              <w:left w:val="single" w:sz="8" w:space="0" w:color="auto"/>
              <w:bottom w:val="single" w:sz="2" w:space="0" w:color="auto"/>
              <w:right w:val="single" w:sz="2" w:space="0" w:color="auto"/>
            </w:tcBorders>
          </w:tcPr>
          <w:p w:rsidR="00E764A7" w:rsidRPr="00E90786" w:rsidRDefault="00E764A7" w:rsidP="002D71DD">
            <w:pPr>
              <w:pStyle w:val="aff3"/>
              <w:spacing w:line="300" w:lineRule="exact"/>
              <w:rPr>
                <w:szCs w:val="22"/>
              </w:rPr>
            </w:pPr>
          </w:p>
        </w:tc>
        <w:tc>
          <w:tcPr>
            <w:tcW w:w="2266"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both"/>
              <w:rPr>
                <w:rFonts w:eastAsia="標楷體"/>
                <w:sz w:val="22"/>
                <w:szCs w:val="22"/>
              </w:rPr>
            </w:pPr>
            <w:r w:rsidRPr="00E90786">
              <w:rPr>
                <w:rFonts w:eastAsia="標楷體"/>
                <w:sz w:val="22"/>
                <w:szCs w:val="22"/>
              </w:rPr>
              <w:t>綠地用地（附）</w:t>
            </w:r>
          </w:p>
        </w:tc>
        <w:tc>
          <w:tcPr>
            <w:tcW w:w="1559"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0.0895</w:t>
            </w:r>
          </w:p>
        </w:tc>
        <w:tc>
          <w:tcPr>
            <w:tcW w:w="1700"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3.38</w:t>
            </w:r>
          </w:p>
        </w:tc>
        <w:tc>
          <w:tcPr>
            <w:tcW w:w="2174" w:type="dxa"/>
            <w:vMerge/>
            <w:tcBorders>
              <w:top w:val="single" w:sz="2" w:space="0" w:color="auto"/>
              <w:left w:val="single" w:sz="2" w:space="0" w:color="auto"/>
              <w:bottom w:val="single" w:sz="2" w:space="0" w:color="auto"/>
              <w:right w:val="single" w:sz="8" w:space="0" w:color="auto"/>
            </w:tcBorders>
          </w:tcPr>
          <w:p w:rsidR="00E764A7" w:rsidRPr="00E90786" w:rsidRDefault="00E764A7" w:rsidP="002D71DD">
            <w:pPr>
              <w:spacing w:line="300" w:lineRule="exact"/>
              <w:rPr>
                <w:rFonts w:eastAsia="標楷體"/>
                <w:sz w:val="22"/>
                <w:szCs w:val="22"/>
              </w:rPr>
            </w:pPr>
          </w:p>
        </w:tc>
      </w:tr>
      <w:tr w:rsidR="00E764A7" w:rsidTr="002D71DD">
        <w:tc>
          <w:tcPr>
            <w:tcW w:w="1693" w:type="dxa"/>
            <w:vMerge/>
            <w:tcBorders>
              <w:top w:val="single" w:sz="2" w:space="0" w:color="auto"/>
              <w:left w:val="single" w:sz="8" w:space="0" w:color="auto"/>
              <w:bottom w:val="single" w:sz="2" w:space="0" w:color="auto"/>
              <w:right w:val="single" w:sz="2" w:space="0" w:color="auto"/>
            </w:tcBorders>
          </w:tcPr>
          <w:p w:rsidR="00E764A7" w:rsidRPr="00E90786" w:rsidRDefault="00E764A7" w:rsidP="002D71DD">
            <w:pPr>
              <w:pStyle w:val="aff3"/>
              <w:spacing w:line="300" w:lineRule="exact"/>
              <w:rPr>
                <w:szCs w:val="22"/>
              </w:rPr>
            </w:pPr>
          </w:p>
        </w:tc>
        <w:tc>
          <w:tcPr>
            <w:tcW w:w="2266"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both"/>
              <w:rPr>
                <w:rFonts w:eastAsia="標楷體"/>
                <w:sz w:val="22"/>
                <w:szCs w:val="22"/>
              </w:rPr>
            </w:pPr>
            <w:r w:rsidRPr="00E90786">
              <w:rPr>
                <w:rFonts w:eastAsia="標楷體"/>
                <w:sz w:val="22"/>
                <w:szCs w:val="22"/>
              </w:rPr>
              <w:t>道路用地（附）</w:t>
            </w:r>
          </w:p>
        </w:tc>
        <w:tc>
          <w:tcPr>
            <w:tcW w:w="1559"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0.8301</w:t>
            </w:r>
          </w:p>
        </w:tc>
        <w:tc>
          <w:tcPr>
            <w:tcW w:w="1700"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31.37</w:t>
            </w:r>
          </w:p>
        </w:tc>
        <w:tc>
          <w:tcPr>
            <w:tcW w:w="2174" w:type="dxa"/>
            <w:vMerge/>
            <w:tcBorders>
              <w:top w:val="single" w:sz="2" w:space="0" w:color="auto"/>
              <w:left w:val="single" w:sz="2" w:space="0" w:color="auto"/>
              <w:bottom w:val="single" w:sz="2" w:space="0" w:color="auto"/>
              <w:right w:val="single" w:sz="8" w:space="0" w:color="auto"/>
            </w:tcBorders>
          </w:tcPr>
          <w:p w:rsidR="00E764A7" w:rsidRPr="00E90786" w:rsidRDefault="00E764A7" w:rsidP="002D71DD">
            <w:pPr>
              <w:spacing w:line="300" w:lineRule="exact"/>
              <w:rPr>
                <w:rFonts w:eastAsia="標楷體"/>
                <w:sz w:val="22"/>
                <w:szCs w:val="22"/>
              </w:rPr>
            </w:pPr>
          </w:p>
        </w:tc>
      </w:tr>
      <w:tr w:rsidR="00E764A7" w:rsidTr="002D71DD">
        <w:tc>
          <w:tcPr>
            <w:tcW w:w="1693" w:type="dxa"/>
            <w:vMerge/>
            <w:tcBorders>
              <w:top w:val="single" w:sz="2" w:space="0" w:color="auto"/>
              <w:left w:val="single" w:sz="8" w:space="0" w:color="auto"/>
              <w:bottom w:val="single" w:sz="2" w:space="0" w:color="auto"/>
              <w:right w:val="single" w:sz="2" w:space="0" w:color="auto"/>
            </w:tcBorders>
          </w:tcPr>
          <w:p w:rsidR="00E764A7" w:rsidRPr="00E90786" w:rsidRDefault="00E764A7" w:rsidP="002D71DD">
            <w:pPr>
              <w:pStyle w:val="aff3"/>
              <w:spacing w:line="300" w:lineRule="exact"/>
              <w:rPr>
                <w:szCs w:val="22"/>
              </w:rPr>
            </w:pPr>
          </w:p>
        </w:tc>
        <w:tc>
          <w:tcPr>
            <w:tcW w:w="2266"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rPr>
                <w:rFonts w:eastAsia="標楷體"/>
                <w:sz w:val="22"/>
                <w:szCs w:val="22"/>
              </w:rPr>
            </w:pPr>
            <w:r w:rsidRPr="00E90786">
              <w:rPr>
                <w:rFonts w:eastAsia="標楷體"/>
                <w:sz w:val="22"/>
                <w:szCs w:val="22"/>
              </w:rPr>
              <w:t>小計</w:t>
            </w:r>
          </w:p>
        </w:tc>
        <w:tc>
          <w:tcPr>
            <w:tcW w:w="1559"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1.0716</w:t>
            </w:r>
          </w:p>
        </w:tc>
        <w:tc>
          <w:tcPr>
            <w:tcW w:w="1700" w:type="dxa"/>
            <w:tcBorders>
              <w:top w:val="single" w:sz="2" w:space="0" w:color="auto"/>
              <w:left w:val="single" w:sz="2" w:space="0" w:color="auto"/>
              <w:bottom w:val="single" w:sz="2"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40.50</w:t>
            </w:r>
          </w:p>
        </w:tc>
        <w:tc>
          <w:tcPr>
            <w:tcW w:w="2174" w:type="dxa"/>
            <w:vMerge/>
            <w:tcBorders>
              <w:top w:val="single" w:sz="2" w:space="0" w:color="auto"/>
              <w:left w:val="single" w:sz="2" w:space="0" w:color="auto"/>
              <w:bottom w:val="single" w:sz="2" w:space="0" w:color="auto"/>
              <w:right w:val="single" w:sz="8" w:space="0" w:color="auto"/>
            </w:tcBorders>
          </w:tcPr>
          <w:p w:rsidR="00E764A7" w:rsidRPr="00E90786" w:rsidRDefault="00E764A7" w:rsidP="002D71DD">
            <w:pPr>
              <w:spacing w:line="300" w:lineRule="exact"/>
              <w:rPr>
                <w:rFonts w:eastAsia="標楷體"/>
                <w:sz w:val="22"/>
                <w:szCs w:val="22"/>
              </w:rPr>
            </w:pPr>
          </w:p>
        </w:tc>
      </w:tr>
      <w:tr w:rsidR="00E764A7" w:rsidTr="002D71DD">
        <w:tc>
          <w:tcPr>
            <w:tcW w:w="3959" w:type="dxa"/>
            <w:gridSpan w:val="2"/>
            <w:tcBorders>
              <w:top w:val="single" w:sz="2" w:space="0" w:color="auto"/>
              <w:left w:val="single" w:sz="8" w:space="0" w:color="auto"/>
              <w:bottom w:val="single" w:sz="8" w:space="0" w:color="auto"/>
              <w:right w:val="single" w:sz="2" w:space="0" w:color="auto"/>
            </w:tcBorders>
          </w:tcPr>
          <w:p w:rsidR="00E764A7" w:rsidRPr="00E90786" w:rsidRDefault="00E764A7" w:rsidP="002D71DD">
            <w:pPr>
              <w:spacing w:line="300" w:lineRule="exact"/>
              <w:rPr>
                <w:rFonts w:eastAsia="標楷體"/>
                <w:sz w:val="22"/>
                <w:szCs w:val="22"/>
              </w:rPr>
            </w:pPr>
            <w:r w:rsidRPr="00E90786">
              <w:rPr>
                <w:rFonts w:eastAsia="標楷體"/>
                <w:sz w:val="22"/>
                <w:szCs w:val="22"/>
              </w:rPr>
              <w:t>總計</w:t>
            </w:r>
          </w:p>
        </w:tc>
        <w:tc>
          <w:tcPr>
            <w:tcW w:w="1559" w:type="dxa"/>
            <w:tcBorders>
              <w:top w:val="single" w:sz="2" w:space="0" w:color="auto"/>
              <w:left w:val="single" w:sz="2" w:space="0" w:color="auto"/>
              <w:bottom w:val="single" w:sz="8"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2.6458</w:t>
            </w:r>
          </w:p>
        </w:tc>
        <w:tc>
          <w:tcPr>
            <w:tcW w:w="1700" w:type="dxa"/>
            <w:tcBorders>
              <w:top w:val="single" w:sz="2" w:space="0" w:color="auto"/>
              <w:left w:val="single" w:sz="2" w:space="0" w:color="auto"/>
              <w:bottom w:val="single" w:sz="8" w:space="0" w:color="auto"/>
              <w:right w:val="single" w:sz="2" w:space="0" w:color="auto"/>
            </w:tcBorders>
          </w:tcPr>
          <w:p w:rsidR="00E764A7" w:rsidRPr="00E90786" w:rsidRDefault="00E764A7" w:rsidP="002D71DD">
            <w:pPr>
              <w:spacing w:line="300" w:lineRule="exact"/>
              <w:jc w:val="right"/>
              <w:rPr>
                <w:rFonts w:eastAsia="標楷體"/>
                <w:sz w:val="22"/>
                <w:szCs w:val="22"/>
              </w:rPr>
            </w:pPr>
            <w:r w:rsidRPr="00E90786">
              <w:rPr>
                <w:rFonts w:eastAsia="標楷體"/>
                <w:sz w:val="22"/>
                <w:szCs w:val="22"/>
              </w:rPr>
              <w:t>100.00</w:t>
            </w:r>
          </w:p>
        </w:tc>
        <w:tc>
          <w:tcPr>
            <w:tcW w:w="2174" w:type="dxa"/>
            <w:tcBorders>
              <w:top w:val="single" w:sz="2" w:space="0" w:color="auto"/>
              <w:left w:val="single" w:sz="2" w:space="0" w:color="auto"/>
              <w:bottom w:val="single" w:sz="8" w:space="0" w:color="auto"/>
              <w:right w:val="single" w:sz="8" w:space="0" w:color="auto"/>
            </w:tcBorders>
          </w:tcPr>
          <w:p w:rsidR="00E764A7" w:rsidRPr="00E90786" w:rsidRDefault="00E764A7" w:rsidP="002D71DD">
            <w:pPr>
              <w:spacing w:line="300" w:lineRule="exact"/>
              <w:rPr>
                <w:rFonts w:eastAsia="標楷體"/>
                <w:sz w:val="22"/>
                <w:szCs w:val="22"/>
              </w:rPr>
            </w:pPr>
          </w:p>
        </w:tc>
      </w:tr>
    </w:tbl>
    <w:p w:rsidR="00E764A7" w:rsidRPr="00AC4DE9" w:rsidRDefault="00E764A7" w:rsidP="00E764A7">
      <w:pPr>
        <w:pStyle w:val="afff3"/>
        <w:ind w:left="1224" w:right="7" w:hanging="1224"/>
      </w:pPr>
      <w:r w:rsidRPr="001418BC">
        <w:t>註：實際面積仍以未來分割測量後面積為準。</w:t>
      </w:r>
    </w:p>
    <w:p w:rsidR="00E764A7" w:rsidRDefault="00E764A7" w:rsidP="00E764A7">
      <w:pPr>
        <w:pStyle w:val="afff5"/>
      </w:pPr>
    </w:p>
    <w:p w:rsidR="003B6259" w:rsidRPr="00E764A7" w:rsidRDefault="003B6259" w:rsidP="003B6259">
      <w:pPr>
        <w:pStyle w:val="afff5"/>
      </w:pPr>
      <w:bookmarkStart w:id="5" w:name="_GoBack"/>
      <w:bookmarkEnd w:id="5"/>
    </w:p>
    <w:p w:rsidR="003B6259" w:rsidRDefault="003B6259" w:rsidP="003B6259">
      <w:pPr>
        <w:widowControl/>
        <w:autoSpaceDN/>
        <w:spacing w:line="240" w:lineRule="auto"/>
        <w:rPr>
          <w:rFonts w:eastAsia="標楷體"/>
          <w:color w:val="262626" w:themeColor="text1" w:themeTint="D9"/>
          <w:szCs w:val="24"/>
        </w:rPr>
      </w:pPr>
      <w:r>
        <w:br w:type="page"/>
      </w:r>
    </w:p>
    <w:p w:rsidR="003B6259" w:rsidRDefault="00E764A7" w:rsidP="003B6259">
      <w:pPr>
        <w:pStyle w:val="afff5"/>
        <w:ind w:left="857" w:hanging="857"/>
      </w:pPr>
      <w:r>
        <w:rPr>
          <w:noProof/>
          <w:sz w:val="28"/>
          <w:szCs w:val="28"/>
        </w:rPr>
        <w:pict>
          <v:group id="_x0000_s1090" style="position:absolute;left:0;text-align:left;margin-left:-13.55pt;margin-top:12.35pt;width:499.2pt;height:712.55pt;z-index:251793408" coordorigin="1203,1211" coordsize="9984,14251">
            <v:shape id="圖片 7170" o:spid="_x0000_s1053" type="#_x0000_t75" style="position:absolute;left:-1195;top:3648;width:14149;height:9353;rotation:-90;visibility:visible;mso-wrap-style:squar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aBjPEAAAA3QAAAA8AAABkcnMvZG93bnJldi54bWxETz1vwjAQ3ZH6H6yr1A0cGApKMaiqBBQo&#10;Q0OXbkd8JGnjc2S7SeDX1wMS49P7ni97U4uWnK8sKxiPEhDEudUVFwq+jqvhDIQPyBpry6TgQh6W&#10;i4fBHFNtO/6kNguFiCHsU1RQhtCkUvq8JIN+ZBviyJ2tMxgidIXUDrsYbmo5SZJnabDi2FBiQ28l&#10;5b/Zn1HQbHT3fVif2qM2H9vrj9x3151T6umxf30BEagPd/HN/a4VTMfTuD++iU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aBjPEAAAA3QAAAA8AAAAAAAAAAAAAAAAA&#10;nwIAAGRycy9kb3ducmV2LnhtbFBLBQYAAAAABAAEAPcAAACQAwAAAAA=&#10;" stroked="t" strokecolor="windowText" strokeweight="1pt">
              <v:stroke joinstyle="round"/>
              <v:imagedata r:id="rId11" o:title="" croptop="4774f" cropbottom="1284f" cropleft="1173f" cropright="802f"/>
              <v:path arrowok="t"/>
            </v:shape>
            <v:shape id="文字方塊 2" o:spid="_x0000_s1054" type="#_x0000_t202" style="position:absolute;left:7206;top:9157;width:7353;height:609;rotation:-90;visibility:visible;mso-wrap-style:squar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bsIA&#10;AADbAAAADwAAAGRycy9kb3ducmV2LnhtbERPS2vCQBC+F/oflin0UnSjRZE0myCBQulFqvE+ZicP&#10;mp0N2W0S++vdQsHbfHzPSbLZdGKkwbWWFayWEQji0uqWawXF6X2xA+E8ssbOMim4koMsfXxIMNZ2&#10;4i8aj74WIYRdjAoa7/tYSlc2ZNAtbU8cuMoOBn2AQy31gFMIN51cR9FWGmw5NDTYU95Q+X38MQpe&#10;qry4nj/t4XdrqNhcRt2+Fl6p56d5/wbC0+zv4n/3hw7z1/D3Szh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6huwgAAANsAAAAPAAAAAAAAAAAAAAAAAJgCAABkcnMvZG93&#10;bnJldi54bWxQSwUGAAAAAAQABAD1AAAAhwMAAAAA&#10;" filled="f" stroked="f">
              <v:textbox style="layout-flow:vertical;mso-layout-flow-alt:bottom-to-top;mso-fit-shape-to-text:t">
                <w:txbxContent>
                  <w:p w:rsidR="003B6259" w:rsidRDefault="003B6259" w:rsidP="003B6259">
                    <w:pPr>
                      <w:pStyle w:val="af"/>
                    </w:pPr>
                    <w:r w:rsidRPr="00B86C0A">
                      <w:t>圖</w:t>
                    </w:r>
                    <w:r w:rsidR="00B34891">
                      <w:rPr>
                        <w:rFonts w:hint="eastAsia"/>
                      </w:rPr>
                      <w:t>二</w:t>
                    </w:r>
                    <w:r w:rsidRPr="00B86C0A">
                      <w:t xml:space="preserve">  </w:t>
                    </w:r>
                    <w:r>
                      <w:rPr>
                        <w:rFonts w:hint="eastAsia"/>
                      </w:rPr>
                      <w:t>細部計畫擬定及</w:t>
                    </w:r>
                    <w:r w:rsidRPr="00B86C0A">
                      <w:t>變更內容示意圖</w:t>
                    </w:r>
                  </w:p>
                </w:txbxContent>
              </v:textbox>
            </v:shape>
            <v:shape id="文字方塊 2" o:spid="_x0000_s1060" type="#_x0000_t202" style="position:absolute;left:6487;top:14018;width:641;height:2248;rotation:-90;visibility:visible;mso-wrap-style:squar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I+cQA&#10;AADaAAAADwAAAGRycy9kb3ducmV2LnhtbESPX2vCMBTF3wd+h3AF32bqkKFdUxFxsj1M1OmYb5fm&#10;2habm9Bk2n17Iwz2eDh/fpxs1plGXKj1tWUFo2ECgriwuuZSwf7z9XECwgdkjY1lUvBLHmZ57yHD&#10;VNsrb+myC6WII+xTVFCF4FIpfVGRQT+0jjh6J9saDFG2pdQtXuO4aeRTkjxLgzVHQoWOFhUV592P&#10;idzV8ns83h8266M8FO/85T4W3ik16HfzFxCBuvAf/mu/aQVTuF+JN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iPnEAAAA2gAAAA8AAAAAAAAAAAAAAAAAmAIAAGRycy9k&#10;b3ducmV2LnhtbFBLBQYAAAAABAAEAPUAAACJAwAAAAA=&#10;" filled="f" stroked="f">
              <v:textbox style="layout-flow:vertical;mso-layout-flow-alt:bottom-to-top">
                <w:txbxContent>
                  <w:p w:rsidR="003B6259" w:rsidRPr="00C73DCA" w:rsidRDefault="003B6259" w:rsidP="003B6259">
                    <w:pPr>
                      <w:spacing w:line="400" w:lineRule="exact"/>
                      <w:rPr>
                        <w:rFonts w:ascii="微軟正黑體" w:eastAsia="微軟正黑體" w:hAnsi="微軟正黑體"/>
                        <w:sz w:val="20"/>
                      </w:rPr>
                    </w:pPr>
                    <w:r w:rsidRPr="00C73DCA">
                      <w:rPr>
                        <w:rFonts w:ascii="微軟正黑體" w:eastAsia="微軟正黑體" w:hAnsi="微軟正黑體" w:hint="eastAsia"/>
                        <w:sz w:val="20"/>
                      </w:rPr>
                      <w:t>博愛一路</w:t>
                    </w:r>
                  </w:p>
                </w:txbxContent>
              </v:textbox>
            </v:shape>
            <v:shape id="文字方塊 2" o:spid="_x0000_s1061" type="#_x0000_t202" style="position:absolute;left:6404;top:648;width:715;height:1841;rotation:-5514521fd;visibility:visible;mso-wrap-style:squar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bDcEA&#10;AADaAAAADwAAAGRycy9kb3ducmV2LnhtbESPQWsCMRSE7wX/Q3iCt5qoIHY1imjV0ttu9f7YPHcX&#10;k5dlk+r675tCocdhZr5hVpveWXGnLjSeNUzGCgRx6U3DlYbz1+F1ASJEZIPWM2l4UoDNevCywsz4&#10;B+d0L2IlEoRDhhrqGNtMylDW5DCMfUucvKvvHMYku0qaDh8J7qycKjWXDhtOCzW2tKupvBXfToOf&#10;7otPmx9p936aHVV+uqjFm9V6NOy3SxCR+vgf/mt/GA1z+L2Sb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2w3BAAAA2gAAAA8AAAAAAAAAAAAAAAAAmAIAAGRycy9kb3du&#10;cmV2LnhtbFBLBQYAAAAABAAEAPUAAACGAwAAAAA=&#10;" filled="f" stroked="f">
              <v:textbox style="layout-flow:vertical;mso-layout-flow-alt:bottom-to-top">
                <w:txbxContent>
                  <w:p w:rsidR="00934765"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民</w:t>
                    </w:r>
                  </w:p>
                  <w:p w:rsidR="00934765"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族</w:t>
                    </w:r>
                  </w:p>
                  <w:p w:rsidR="00934765"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一</w:t>
                    </w:r>
                  </w:p>
                  <w:p w:rsidR="003B6259" w:rsidRPr="00C73DCA"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路</w:t>
                    </w:r>
                  </w:p>
                </w:txbxContent>
              </v:textbox>
            </v:shape>
            <v:shape id="文字方塊 2" o:spid="_x0000_s1062" type="#_x0000_t202" style="position:absolute;left:3179;top:3478;width:570;height:564;rotation:-5332792fd;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6bMMA&#10;AADbAAAADwAAAGRycy9kb3ducmV2LnhtbERPTWvCQBC9C/0PyxS86aatWomuIq1CFQqa9lBvQ3aa&#10;BLOzS3Zr4r93BaG3ebzPmS87U4szNb6yrOBpmIAgzq2uuFDw/bUZTEH4gKyxtkwKLuRhuXjozTHV&#10;tuUDnbNQiBjCPkUFZQguldLnJRn0Q+uII/drG4MhwqaQusE2hptaPifJRBqsODaU6OitpPyU/RkF&#10;my68j/a7ces+j267nrrRazb5Uar/2K1mIAJ14V98d3/oOP8Fbr/E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06bMMAAADbAAAADwAAAAAAAAAAAAAAAACYAgAAZHJzL2Rv&#10;d25yZXYueG1sUEsFBgAAAAAEAAQA9QAAAIgDAAAAAA==&#10;" filled="f" stroked="f">
              <v:textbox style="layout-flow:vertical;mso-layout-flow-alt:bottom-to-top">
                <w:txbxContent>
                  <w:p w:rsidR="003B6259" w:rsidRPr="00C73DCA"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路</w:t>
                    </w:r>
                  </w:p>
                </w:txbxContent>
              </v:textbox>
            </v:shape>
            <v:shape id="文字方塊 2" o:spid="_x0000_s1063" type="#_x0000_t202" style="position:absolute;left:5224;top:8344;width:715;height:1937;rotation:-5514521fd;visibility:visible;mso-wrap-style:squar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iMsAA&#10;AADbAAAADwAAAGRycy9kb3ducmV2LnhtbERPS2sCMRC+C/0PYQreNKmWYrdGEZ/F2271Pmymu0uT&#10;ybKJuv77plDwNh/fc+bL3llxpS40njW8jBUI4tKbhisNp6/daAYiRGSD1jNpuFOA5eJpMMfM+Bvn&#10;dC1iJVIIhww11DG2mZShrMlhGPuWOHHfvnMYE+wqaTq8pXBn5USpN+mw4dRQY0vrmsqf4uI0+Mmm&#10;ONp8T+vtYbpX+eGsZu9W6+Fzv/oAEamPD/G/+9Ok+a/w90s6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oiMsAAAADbAAAADwAAAAAAAAAAAAAAAACYAgAAZHJzL2Rvd25y&#10;ZXYueG1sUEsFBgAAAAAEAAQA9QAAAIUDAAAAAA==&#10;" filled="f" stroked="f">
              <v:textbox style="layout-flow:vertical;mso-layout-flow-alt:bottom-to-top">
                <w:txbxContent>
                  <w:p w:rsidR="00934765"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自</w:t>
                    </w:r>
                  </w:p>
                  <w:p w:rsidR="00934765"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由</w:t>
                    </w:r>
                  </w:p>
                  <w:p w:rsidR="00934765"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二</w:t>
                    </w:r>
                  </w:p>
                  <w:p w:rsidR="003B6259" w:rsidRPr="00C73DCA" w:rsidRDefault="003B6259" w:rsidP="003B6259">
                    <w:pPr>
                      <w:rPr>
                        <w:rFonts w:ascii="微軟正黑體" w:eastAsia="微軟正黑體" w:hAnsi="微軟正黑體"/>
                        <w:sz w:val="20"/>
                      </w:rPr>
                    </w:pPr>
                    <w:r w:rsidRPr="00C73DCA">
                      <w:rPr>
                        <w:rFonts w:ascii="微軟正黑體" w:eastAsia="微軟正黑體" w:hAnsi="微軟正黑體" w:hint="eastAsia"/>
                        <w:sz w:val="20"/>
                      </w:rPr>
                      <w:t>路</w:t>
                    </w:r>
                  </w:p>
                </w:txbxContent>
              </v:textbox>
            </v:shape>
            <v:shape id="文字方塊 2" o:spid="_x0000_s1064" type="#_x0000_t202" style="position:absolute;left:4302;top:10244;width:590;height:466;rotation:-7205495fd;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IUMIA&#10;AADaAAAADwAAAGRycy9kb3ducmV2LnhtbESPQWvCQBSE70L/w/IK3symPaikrkFaSiN4aWzvj+xr&#10;EpN9m+5uTfz3bkHwOMzMN8wmn0wvzuR8a1nBU5KCIK6sbrlW8HV8X6xB+ICssbdMCi7kId8+zDaY&#10;aTvyJ53LUIsIYZ+hgiaEIZPSVw0Z9IkdiKP3Y53BEKWrpXY4Rrjp5XOaLqXBluNCgwO9NlR15Z9R&#10;0HUfZSgOvyv8rv1InTu1+/WbUvPHafcCItAU7uFbu9AKVvB/Jd4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ghQwgAAANoAAAAPAAAAAAAAAAAAAAAAAJgCAABkcnMvZG93&#10;bnJldi54bWxQSwUGAAAAAAQABAD1AAAAhwMAAAAA&#10;" filled="f" stroked="f">
              <v:textbox style="layout-flow:vertical;mso-layout-flow-alt:bottom-to-top">
                <w:txbxContent>
                  <w:p w:rsidR="003B6259" w:rsidRPr="00A603E0" w:rsidRDefault="003B6259" w:rsidP="003B6259">
                    <w:pPr>
                      <w:rPr>
                        <w:rFonts w:ascii="微軟正黑體" w:eastAsia="微軟正黑體" w:hAnsi="微軟正黑體"/>
                        <w:sz w:val="18"/>
                      </w:rPr>
                    </w:pPr>
                    <w:r w:rsidRPr="00A603E0">
                      <w:rPr>
                        <w:rFonts w:ascii="微軟正黑體" w:eastAsia="微軟正黑體" w:hAnsi="微軟正黑體" w:hint="eastAsia"/>
                        <w:sz w:val="18"/>
                      </w:rPr>
                      <w:t>新</w:t>
                    </w:r>
                  </w:p>
                </w:txbxContent>
              </v:textbox>
            </v:shape>
            <v:shape id="圖片 7171" o:spid="_x0000_s1065" type="#_x0000_t75" style="position:absolute;left:7190;top:9151;width:3418;height:3265;rotation:-90;visibility:visible;mso-wrap-style:squar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thjFAAAA3QAAAA8AAABkcnMvZG93bnJldi54bWxEj91qwkAUhO8LvsNyBG+KbmKhkegqUSiE&#10;liL+PMAhe0yC2bMhu3XTt+8WCr0cZuYbZrMbTSceNLjWsoJ0kYAgrqxuuVZwvbzNVyCcR9bYWSYF&#10;3+Rgt508bTDXNvCJHmdfiwhhl6OCxvs+l9JVDRl0C9sTR+9mB4M+yqGWesAQ4aaTyyR5lQZbjgsN&#10;9nRoqLqfv4yCMozZu3mhsNehsMdn/iw/Cq/UbDoWaxCeRv8f/muXWkGWZin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WbYYxQAAAN0AAAAPAAAAAAAAAAAAAAAA&#10;AJ8CAABkcnMvZG93bnJldi54bWxQSwUGAAAAAAQABAD3AAAAkQMAAAAA&#10;">
              <v:imagedata r:id="rId12" o:title="" croptop="38314f" cropbottom="3629f" cropleft="1563f" cropright="14482f"/>
              <v:path arrowok="t"/>
            </v:shape>
            <v:shape id="圖片 7172" o:spid="_x0000_s1066" type="#_x0000_t75" style="position:absolute;left:8501;top:13298;width:1411;height:2636;rotation:-90;visibility:visible;mso-wrap-style:squar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EzeDFAAAA3QAAAA8AAABkcnMvZG93bnJldi54bWxEj0GLwjAUhO+C/yE8wZum9qDSNYoIC5Xi&#10;QXf3sLdH82yLyUu3iVr/vRGEPQ4z8w2z2vTWiBt1vnGsYDZNQBCXTjdcKfj++pwsQfiArNE4JgUP&#10;8rBZDwcrzLS785Fup1CJCGGfoYI6hDaT0pc1WfRT1xJH7+w6iyHKrpK6w3uEWyPTJJlLiw3HhRpb&#10;2tVUXk5Xq+B8+DWXZdGYebrPfX79Kf4CF0qNR/32A0SgPvyH3+1cK1jMFim83sQn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BM3gxQAAAN0AAAAPAAAAAAAAAAAAAAAA&#10;AJ8CAABkcnMvZG93bnJldi54bWxQSwUGAAAAAAQABAD3AAAAkQMAAAAA&#10;">
              <v:imagedata r:id="rId12" o:title="" croptop="1561f" cropbottom="44923f" cropleft="1563f" cropright="43551f"/>
              <v:path arrowok="t"/>
            </v:shape>
            <v:shape id="圖片 7173" o:spid="_x0000_s1067" type="#_x0000_t75" style="position:absolute;left:8548;top:11950;width:1434;height:2488;rotation:-90;visibility:visible;mso-wrap-style:squar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3YLHAAAA3QAAAA8AAABkcnMvZG93bnJldi54bWxEj09rAjEUxO+C3yE8wZtmrVBla5TS1n+X&#10;oraH9va6ed0sbl6WJLrbb98UhB6HmfkNs1h1thZX8qFyrGAyzkAQF05XXCp4f1uP5iBCRNZYOyYF&#10;PxRgtez3Fphr1/KRrqdYigThkKMCE2OTSxkKQxbD2DXEyft23mJM0pdSe2wT3NbyLsvupcWK04LB&#10;hp4MFefTxSrgV28OH7t9m20+v54vYfPSbY9npYaD7vEBRKQu/odv7Z1WMJvMpvD3Jj0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i3YLHAAAA3QAAAA8AAAAAAAAAAAAA&#10;AAAAnwIAAGRycy9kb3ducmV2LnhtbFBLBQYAAAAABAAEAPcAAACTAwAAAAA=&#10;">
              <v:imagedata r:id="rId12" o:title="" croptop="20567f" cropbottom="27005f" cropleft="1563f" cropright="43273f"/>
              <v:path arrowok="t"/>
            </v:shape>
            <v:shape id="文字方塊 2" o:spid="_x0000_s1082" type="#_x0000_t202" style="position:absolute;left:2960;top:4909;width:527;height:564;rotation:-5332792fd;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6bMMA&#10;AADbAAAADwAAAGRycy9kb3ducmV2LnhtbERPTWvCQBC9C/0PyxS86aatWomuIq1CFQqa9lBvQ3aa&#10;BLOzS3Zr4r93BaG3ebzPmS87U4szNb6yrOBpmIAgzq2uuFDw/bUZTEH4gKyxtkwKLuRhuXjozTHV&#10;tuUDnbNQiBjCPkUFZQguldLnJRn0Q+uII/drG4MhwqaQusE2hptaPifJRBqsODaU6OitpPyU/RkF&#10;my68j/a7ces+j267nrrRazb5Uar/2K1mIAJ14V98d3/oOP8Fbr/E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06bMMAAADbAAAADwAAAAAAAAAAAAAAAACYAgAAZHJzL2Rv&#10;d25yZXYueG1sUEsFBgAAAAAEAAQA9QAAAIgDAAAAAA==&#10;" filled="f" stroked="f">
              <v:textbox style="layout-flow:vertical;mso-layout-flow-alt:bottom-to-top">
                <w:txbxContent>
                  <w:p w:rsidR="00934765" w:rsidRPr="00C73DCA" w:rsidRDefault="00934765" w:rsidP="00934765">
                    <w:pPr>
                      <w:rPr>
                        <w:rFonts w:ascii="微軟正黑體" w:eastAsia="微軟正黑體" w:hAnsi="微軟正黑體"/>
                        <w:sz w:val="20"/>
                      </w:rPr>
                    </w:pPr>
                    <w:r w:rsidRPr="00C73DCA">
                      <w:rPr>
                        <w:rFonts w:ascii="微軟正黑體" w:eastAsia="微軟正黑體" w:hAnsi="微軟正黑體" w:hint="eastAsia"/>
                        <w:sz w:val="20"/>
                      </w:rPr>
                      <w:t>一</w:t>
                    </w:r>
                  </w:p>
                </w:txbxContent>
              </v:textbox>
            </v:shape>
            <v:shape id="文字方塊 2" o:spid="_x0000_s1083" type="#_x0000_t202" style="position:absolute;left:2691;top:6156;width:587;height:564;rotation:-5332792fd;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6bMMA&#10;AADbAAAADwAAAGRycy9kb3ducmV2LnhtbERPTWvCQBC9C/0PyxS86aatWomuIq1CFQqa9lBvQ3aa&#10;BLOzS3Zr4r93BaG3ebzPmS87U4szNb6yrOBpmIAgzq2uuFDw/bUZTEH4gKyxtkwKLuRhuXjozTHV&#10;tuUDnbNQiBjCPkUFZQguldLnJRn0Q+uII/drG4MhwqaQusE2hptaPifJRBqsODaU6OitpPyU/RkF&#10;my68j/a7ces+j267nrrRazb5Uar/2K1mIAJ14V98d3/oOP8Fbr/E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06bMMAAADbAAAADwAAAAAAAAAAAAAAAACYAgAAZHJzL2Rv&#10;d25yZXYueG1sUEsFBgAAAAAEAAQA9QAAAIgDAAAAAA==&#10;" filled="f" stroked="f">
              <v:textbox style="layout-flow:vertical;mso-layout-flow-alt:bottom-to-top">
                <w:txbxContent>
                  <w:p w:rsidR="00934765" w:rsidRPr="00C73DCA" w:rsidRDefault="00934765" w:rsidP="00934765">
                    <w:pPr>
                      <w:rPr>
                        <w:rFonts w:ascii="微軟正黑體" w:eastAsia="微軟正黑體" w:hAnsi="微軟正黑體"/>
                        <w:sz w:val="20"/>
                      </w:rPr>
                    </w:pPr>
                    <w:r w:rsidRPr="00C73DCA">
                      <w:rPr>
                        <w:rFonts w:ascii="微軟正黑體" w:eastAsia="微軟正黑體" w:hAnsi="微軟正黑體" w:hint="eastAsia"/>
                        <w:sz w:val="20"/>
                      </w:rPr>
                      <w:t>順</w:t>
                    </w:r>
                  </w:p>
                </w:txbxContent>
              </v:textbox>
            </v:shape>
            <v:shape id="文字方塊 2" o:spid="_x0000_s1084" type="#_x0000_t202" style="position:absolute;left:2422;top:7458;width:628;height:564;rotation:-5332792fd;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6bMMA&#10;AADbAAAADwAAAGRycy9kb3ducmV2LnhtbERPTWvCQBC9C/0PyxS86aatWomuIq1CFQqa9lBvQ3aa&#10;BLOzS3Zr4r93BaG3ebzPmS87U4szNb6yrOBpmIAgzq2uuFDw/bUZTEH4gKyxtkwKLuRhuXjozTHV&#10;tuUDnbNQiBjCPkUFZQguldLnJRn0Q+uII/drG4MhwqaQusE2hptaPifJRBqsODaU6OitpPyU/RkF&#10;my68j/a7ces+j267nrrRazb5Uar/2K1mIAJ14V98d3/oOP8Fbr/E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06bMMAAADbAAAADwAAAAAAAAAAAAAAAACYAgAAZHJzL2Rv&#10;d25yZXYueG1sUEsFBgAAAAAEAAQA9QAAAIgDAAAAAA==&#10;" filled="f" stroked="f">
              <v:textbox style="layout-flow:vertical;mso-layout-flow-alt:bottom-to-top">
                <w:txbxContent>
                  <w:p w:rsidR="00934765" w:rsidRPr="00C73DCA" w:rsidRDefault="00934765" w:rsidP="00934765">
                    <w:pPr>
                      <w:rPr>
                        <w:rFonts w:ascii="微軟正黑體" w:eastAsia="微軟正黑體" w:hAnsi="微軟正黑體"/>
                        <w:sz w:val="20"/>
                      </w:rPr>
                    </w:pPr>
                    <w:r w:rsidRPr="00C73DCA">
                      <w:rPr>
                        <w:rFonts w:ascii="微軟正黑體" w:eastAsia="微軟正黑體" w:hAnsi="微軟正黑體" w:hint="eastAsia"/>
                        <w:sz w:val="20"/>
                      </w:rPr>
                      <w:t>大</w:t>
                    </w:r>
                  </w:p>
                </w:txbxContent>
              </v:textbox>
            </v:shape>
            <v:shape id="文字方塊 2" o:spid="_x0000_s1085" type="#_x0000_t202" style="position:absolute;left:3838;top:9361;width:834;height:466;rotation:-7205495fd;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IUMIA&#10;AADaAAAADwAAAGRycy9kb3ducmV2LnhtbESPQWvCQBSE70L/w/IK3symPaikrkFaSiN4aWzvj+xr&#10;EpN9m+5uTfz3bkHwOMzMN8wmn0wvzuR8a1nBU5KCIK6sbrlW8HV8X6xB+ICssbdMCi7kId8+zDaY&#10;aTvyJ53LUIsIYZ+hgiaEIZPSVw0Z9IkdiKP3Y53BEKWrpXY4Rrjp5XOaLqXBluNCgwO9NlR15Z9R&#10;0HUfZSgOvyv8rv1InTu1+/WbUvPHafcCItAU7uFbu9AKVvB/Jd4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ghQwgAAANoAAAAPAAAAAAAAAAAAAAAAAJgCAABkcnMvZG93&#10;bnJldi54bWxQSwUGAAAAAAQABAD1AAAAhwMAAAAA&#10;" filled="f" stroked="f">
              <v:textbox style="layout-flow:vertical;mso-layout-flow-alt:bottom-to-top">
                <w:txbxContent>
                  <w:p w:rsidR="00934765" w:rsidRPr="00A603E0" w:rsidRDefault="00934765" w:rsidP="00934765">
                    <w:pPr>
                      <w:rPr>
                        <w:rFonts w:ascii="微軟正黑體" w:eastAsia="微軟正黑體" w:hAnsi="微軟正黑體"/>
                        <w:sz w:val="18"/>
                      </w:rPr>
                    </w:pPr>
                    <w:r w:rsidRPr="00A603E0">
                      <w:rPr>
                        <w:rFonts w:ascii="微軟正黑體" w:eastAsia="微軟正黑體" w:hAnsi="微軟正黑體" w:hint="eastAsia"/>
                        <w:sz w:val="18"/>
                      </w:rPr>
                      <w:t>路</w:t>
                    </w:r>
                  </w:p>
                </w:txbxContent>
              </v:textbox>
            </v:shape>
            <v:shape id="文字方塊 2" o:spid="_x0000_s1086" type="#_x0000_t202" style="position:absolute;left:4562;top:11035;width:721;height:466;rotation:-7205495fd;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IUMIA&#10;AADaAAAADwAAAGRycy9kb3ducmV2LnhtbESPQWvCQBSE70L/w/IK3symPaikrkFaSiN4aWzvj+xr&#10;EpN9m+5uTfz3bkHwOMzMN8wmn0wvzuR8a1nBU5KCIK6sbrlW8HV8X6xB+ICssbdMCi7kId8+zDaY&#10;aTvyJ53LUIsIYZ+hgiaEIZPSVw0Z9IkdiKP3Y53BEKWrpXY4Rrjp5XOaLqXBluNCgwO9NlR15Z9R&#10;0HUfZSgOvyv8rv1InTu1+/WbUvPHafcCItAU7uFbu9AKVvB/Jd4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ghQwgAAANoAAAAPAAAAAAAAAAAAAAAAAJgCAABkcnMvZG93&#10;bnJldi54bWxQSwUGAAAAAAQABAD1AAAAhwMAAAAA&#10;" filled="f" stroked="f">
              <v:textbox style="layout-flow:vertical;mso-layout-flow-alt:bottom-to-top">
                <w:txbxContent>
                  <w:p w:rsidR="00934765" w:rsidRPr="00A603E0" w:rsidRDefault="00934765" w:rsidP="00934765">
                    <w:pPr>
                      <w:rPr>
                        <w:rFonts w:ascii="微軟正黑體" w:eastAsia="微軟正黑體" w:hAnsi="微軟正黑體"/>
                        <w:sz w:val="18"/>
                      </w:rPr>
                    </w:pPr>
                    <w:r w:rsidRPr="00A603E0">
                      <w:rPr>
                        <w:rFonts w:ascii="微軟正黑體" w:eastAsia="微軟正黑體" w:hAnsi="微軟正黑體" w:hint="eastAsia"/>
                        <w:sz w:val="18"/>
                      </w:rPr>
                      <w:t>德</w:t>
                    </w:r>
                  </w:p>
                </w:txbxContent>
              </v:textbox>
            </v:shape>
            <v:shape id="文字方塊 2" o:spid="_x0000_s1087" type="#_x0000_t202" style="position:absolute;left:4726;top:11883;width:679;height:466;rotation:-7205495fd;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IUMIA&#10;AADaAAAADwAAAGRycy9kb3ducmV2LnhtbESPQWvCQBSE70L/w/IK3symPaikrkFaSiN4aWzvj+xr&#10;EpN9m+5uTfz3bkHwOMzMN8wmn0wvzuR8a1nBU5KCIK6sbrlW8HV8X6xB+ICssbdMCi7kId8+zDaY&#10;aTvyJ53LUIsIYZ+hgiaEIZPSVw0Z9IkdiKP3Y53BEKWrpXY4Rrjp5XOaLqXBluNCgwO9NlR15Z9R&#10;0HUfZSgOvyv8rv1InTu1+/WbUvPHafcCItAU7uFbu9AKVvB/Jd4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ghQwgAAANoAAAAPAAAAAAAAAAAAAAAAAJgCAABkcnMvZG93&#10;bnJldi54bWxQSwUGAAAAAAQABAD1AAAAhwMAAAAA&#10;" filled="f" stroked="f">
              <v:textbox style="layout-flow:vertical;mso-layout-flow-alt:bottom-to-top">
                <w:txbxContent>
                  <w:p w:rsidR="00934765" w:rsidRPr="00A603E0" w:rsidRDefault="00934765" w:rsidP="00934765">
                    <w:pPr>
                      <w:rPr>
                        <w:rFonts w:ascii="微軟正黑體" w:eastAsia="微軟正黑體" w:hAnsi="微軟正黑體"/>
                        <w:sz w:val="18"/>
                      </w:rPr>
                    </w:pPr>
                    <w:r w:rsidRPr="00A603E0">
                      <w:rPr>
                        <w:rFonts w:ascii="微軟正黑體" w:eastAsia="微軟正黑體" w:hAnsi="微軟正黑體" w:hint="eastAsia"/>
                        <w:sz w:val="18"/>
                      </w:rPr>
                      <w:t>龍</w:t>
                    </w:r>
                  </w:p>
                </w:txbxContent>
              </v:textbox>
            </v:shape>
            <v:shape id="圖片 108" o:spid="_x0000_s1056" type="#_x0000_t75" style="position:absolute;left:1301;top:14746;width:512;height:626;rotation:-90;visibility:visible;mso-wrap-style:square" o:regroupid="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5At3DAAAA3AAAAA8AAABkcnMvZG93bnJldi54bWxEj8Fqw0AMRO+F/sOiQi+hWTeUENxsQik1&#10;lNzq5AOEV7HdeLVmV0ncv48Ogd4kZjTztN5OYTAXSrmP7OB1XoAhbqLvuXVw2FcvKzBZkD0OkcnB&#10;H2XYbh4f1lj6eOUfutTSGg3hXKKDTmQsrc1NRwHzPI7Eqh1jCii6ptb6hFcND4NdFMXSBuxZGzoc&#10;6bOj5lSfgwNZ7E7V21B/xZn82jomqo50du75afp4ByM0yb/5fv3tFb9QWn1GJ7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kC3cMAAADcAAAADwAAAAAAAAAAAAAAAACf&#10;AgAAZHJzL2Rvd25yZXYueG1sUEsFBgAAAAAEAAQA9wAAAI8DAAAAAA==&#10;">
              <v:imagedata r:id="rId13" o:title=""/>
              <v:path arrowok="t"/>
            </v:shape>
          </v:group>
        </w:pict>
      </w:r>
    </w:p>
    <w:p w:rsidR="003B6259" w:rsidRPr="001418BC" w:rsidRDefault="003B6259" w:rsidP="003B6259">
      <w:pPr>
        <w:rPr>
          <w:rFonts w:eastAsia="標楷體"/>
          <w:sz w:val="28"/>
          <w:szCs w:val="28"/>
        </w:rPr>
      </w:pPr>
    </w:p>
    <w:bookmarkEnd w:id="1"/>
    <w:bookmarkEnd w:id="2"/>
    <w:bookmarkEnd w:id="3"/>
    <w:p w:rsidR="00020DBC" w:rsidRPr="00641697" w:rsidRDefault="00020DBC" w:rsidP="00020DBC"/>
    <w:sectPr w:rsidR="00020DBC" w:rsidRPr="00641697" w:rsidSect="00BB269D">
      <w:pgSz w:w="11907" w:h="16840"/>
      <w:pgMar w:top="964" w:right="1474" w:bottom="964" w:left="147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2C5" w:rsidRDefault="005E72C5">
      <w:pPr>
        <w:spacing w:line="240" w:lineRule="auto"/>
      </w:pPr>
      <w:r>
        <w:separator/>
      </w:r>
    </w:p>
  </w:endnote>
  <w:endnote w:type="continuationSeparator" w:id="0">
    <w:p w:rsidR="005E72C5" w:rsidRDefault="005E7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中黑體">
    <w:altName w:val="Arial Unicode MS"/>
    <w:panose1 w:val="020B0509000000000000"/>
    <w:charset w:val="88"/>
    <w:family w:val="modern"/>
    <w:pitch w:val="fixed"/>
    <w:sig w:usb0="80000001" w:usb1="28091800" w:usb2="00000016" w:usb3="00000000" w:csb0="00100000" w:csb1="00000000"/>
  </w:font>
  <w:font w:name="華康中楷體">
    <w:altName w:val="Arial Unicode MS"/>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隸書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2C5" w:rsidRDefault="005E72C5">
      <w:pPr>
        <w:spacing w:line="240" w:lineRule="auto"/>
      </w:pPr>
      <w:r>
        <w:rPr>
          <w:color w:val="000000"/>
        </w:rPr>
        <w:separator/>
      </w:r>
    </w:p>
  </w:footnote>
  <w:footnote w:type="continuationSeparator" w:id="0">
    <w:p w:rsidR="005E72C5" w:rsidRDefault="005E72C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25DD2"/>
    <w:multiLevelType w:val="multilevel"/>
    <w:tmpl w:val="F70E6E04"/>
    <w:styleLink w:val="WWOutlineListStyle"/>
    <w:lvl w:ilvl="0">
      <w:start w:val="1"/>
      <w:numFmt w:val="taiwaneseCountingThousand"/>
      <w:pStyle w:val="1"/>
      <w:lvlText w:val="第%1章"/>
      <w:lvlJc w:val="left"/>
      <w:pPr>
        <w:ind w:left="1440" w:hanging="1440"/>
      </w:pPr>
      <w:rPr>
        <w:strike w:val="0"/>
        <w:dstrike w:val="0"/>
        <w:vanish w:val="0"/>
        <w:position w:val="0"/>
        <w:vertAlign w:val="baseline"/>
      </w:rPr>
    </w:lvl>
    <w:lvl w:ilvl="1">
      <w:start w:val="1"/>
      <w:numFmt w:val="taiwaneseCountingThousand"/>
      <w:pStyle w:val="2"/>
      <w:lvlText w:val="第%2節"/>
      <w:lvlJc w:val="left"/>
      <w:pPr>
        <w:ind w:left="1247" w:hanging="1048"/>
      </w:pPr>
    </w:lvl>
    <w:lvl w:ilvl="2">
      <w:start w:val="1"/>
      <w:numFmt w:val="taiwaneseCountingThousand"/>
      <w:pStyle w:val="3"/>
      <w:lvlText w:val="%3、"/>
      <w:lvlJc w:val="left"/>
      <w:pPr>
        <w:ind w:left="760" w:hanging="306"/>
      </w:pPr>
    </w:lvl>
    <w:lvl w:ilvl="3">
      <w:start w:val="1"/>
      <w:numFmt w:val="taiwaneseCountingThousand"/>
      <w:pStyle w:val="4"/>
      <w:lvlText w:val="(%4)"/>
      <w:lvlJc w:val="left"/>
      <w:pPr>
        <w:ind w:left="680" w:firstLine="0"/>
      </w:pPr>
    </w:lvl>
    <w:lvl w:ilvl="4">
      <w:start w:val="1"/>
      <w:numFmt w:val="decimal"/>
      <w:pStyle w:val="5"/>
      <w:lvlText w:val="%5．"/>
      <w:lvlJc w:val="left"/>
      <w:pPr>
        <w:ind w:left="1077" w:firstLine="0"/>
      </w:pPr>
    </w:lvl>
    <w:lvl w:ilvl="5">
      <w:start w:val="1"/>
      <w:numFmt w:val="decimal"/>
      <w:pStyle w:val="6"/>
      <w:lvlText w:val="(%6)"/>
      <w:lvlJc w:val="left"/>
      <w:pPr>
        <w:ind w:left="1247" w:firstLine="0"/>
      </w:pPr>
    </w:lvl>
    <w:lvl w:ilvl="6">
      <w:start w:val="1"/>
      <w:numFmt w:val="upperLetter"/>
      <w:pStyle w:val="7"/>
      <w:lvlText w:val="%7."/>
      <w:lvlJc w:val="left"/>
      <w:pPr>
        <w:ind w:left="1531" w:firstLine="0"/>
      </w:pPr>
      <w:rPr>
        <w:b w:val="0"/>
        <w:i w:val="0"/>
        <w:color w:val="auto"/>
        <w:u w:val="none"/>
      </w:rPr>
    </w:lvl>
    <w:lvl w:ilvl="7">
      <w:start w:val="1"/>
      <w:numFmt w:val="lowerLetter"/>
      <w:pStyle w:val="8"/>
      <w:lvlText w:val="(%8)"/>
      <w:lvlJc w:val="left"/>
      <w:pPr>
        <w:ind w:left="1814" w:firstLine="0"/>
      </w:pPr>
    </w:lvl>
    <w:lvl w:ilvl="8">
      <w:start w:val="1"/>
      <w:numFmt w:val="decimal"/>
      <w:pStyle w:val="9"/>
      <w:lvlText w:val="%9."/>
      <w:lvlJc w:val="left"/>
      <w:pPr>
        <w:ind w:left="2381" w:firstLine="0"/>
      </w:pPr>
      <w:rPr>
        <w:color w:val="auto"/>
      </w:rPr>
    </w:lvl>
  </w:abstractNum>
  <w:abstractNum w:abstractNumId="1">
    <w:nsid w:val="3D791B4D"/>
    <w:multiLevelType w:val="hybridMultilevel"/>
    <w:tmpl w:val="7460F930"/>
    <w:lvl w:ilvl="0" w:tplc="E15AC92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232365B"/>
    <w:multiLevelType w:val="hybridMultilevel"/>
    <w:tmpl w:val="7460F930"/>
    <w:lvl w:ilvl="0" w:tplc="E15AC92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bordersDoNotSurroundHeader/>
  <w:bordersDoNotSurroundFooter/>
  <w:defaultTabStop w:val="480"/>
  <w:autoHyphenation/>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5C76D8"/>
    <w:rsid w:val="00007C32"/>
    <w:rsid w:val="000105E3"/>
    <w:rsid w:val="00020DBC"/>
    <w:rsid w:val="000E23E7"/>
    <w:rsid w:val="000F31F4"/>
    <w:rsid w:val="000F7123"/>
    <w:rsid w:val="00101A2F"/>
    <w:rsid w:val="00183C7A"/>
    <w:rsid w:val="00186B7A"/>
    <w:rsid w:val="001B7786"/>
    <w:rsid w:val="00250E25"/>
    <w:rsid w:val="00252FDD"/>
    <w:rsid w:val="002A7DFC"/>
    <w:rsid w:val="002C75D5"/>
    <w:rsid w:val="00364B62"/>
    <w:rsid w:val="003B6259"/>
    <w:rsid w:val="004141A0"/>
    <w:rsid w:val="00465252"/>
    <w:rsid w:val="004A3434"/>
    <w:rsid w:val="004B233D"/>
    <w:rsid w:val="004B5BCE"/>
    <w:rsid w:val="004B6C40"/>
    <w:rsid w:val="004D290F"/>
    <w:rsid w:val="00511EF7"/>
    <w:rsid w:val="00525763"/>
    <w:rsid w:val="00560379"/>
    <w:rsid w:val="00560E09"/>
    <w:rsid w:val="00573B25"/>
    <w:rsid w:val="005C76D8"/>
    <w:rsid w:val="005E72C5"/>
    <w:rsid w:val="006249BB"/>
    <w:rsid w:val="00674264"/>
    <w:rsid w:val="0067762B"/>
    <w:rsid w:val="006F17DA"/>
    <w:rsid w:val="006F7B20"/>
    <w:rsid w:val="007047C4"/>
    <w:rsid w:val="00714B3E"/>
    <w:rsid w:val="00731C22"/>
    <w:rsid w:val="00770C1A"/>
    <w:rsid w:val="007955F6"/>
    <w:rsid w:val="007C1FAD"/>
    <w:rsid w:val="007E5BDF"/>
    <w:rsid w:val="007F3F35"/>
    <w:rsid w:val="00815CC4"/>
    <w:rsid w:val="0083277F"/>
    <w:rsid w:val="0083391E"/>
    <w:rsid w:val="008D022C"/>
    <w:rsid w:val="008F20B9"/>
    <w:rsid w:val="00922DD4"/>
    <w:rsid w:val="00934765"/>
    <w:rsid w:val="00973FB8"/>
    <w:rsid w:val="0097476C"/>
    <w:rsid w:val="009A0877"/>
    <w:rsid w:val="009E73D2"/>
    <w:rsid w:val="00A50C8A"/>
    <w:rsid w:val="00A60BA8"/>
    <w:rsid w:val="00A87935"/>
    <w:rsid w:val="00AE0CF8"/>
    <w:rsid w:val="00AF2E40"/>
    <w:rsid w:val="00B25D44"/>
    <w:rsid w:val="00B34891"/>
    <w:rsid w:val="00B41E5A"/>
    <w:rsid w:val="00BA3C8E"/>
    <w:rsid w:val="00BB269D"/>
    <w:rsid w:val="00BC6026"/>
    <w:rsid w:val="00C00EB1"/>
    <w:rsid w:val="00C10EF7"/>
    <w:rsid w:val="00C312A7"/>
    <w:rsid w:val="00CD1692"/>
    <w:rsid w:val="00D40E63"/>
    <w:rsid w:val="00D705C7"/>
    <w:rsid w:val="00DC6F65"/>
    <w:rsid w:val="00E04866"/>
    <w:rsid w:val="00E43010"/>
    <w:rsid w:val="00E53D05"/>
    <w:rsid w:val="00E764A7"/>
    <w:rsid w:val="00EE01F5"/>
    <w:rsid w:val="00EF044B"/>
    <w:rsid w:val="00EF4107"/>
    <w:rsid w:val="00F631B8"/>
    <w:rsid w:val="00F769FD"/>
    <w:rsid w:val="00FD3635"/>
    <w:rsid w:val="00FE6E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regrouptable v:ext="edit">
        <o:entry new="1" old="0"/>
        <o:entry new="2" old="0"/>
        <o:entry new="3" old="0"/>
        <o:entry new="4" old="3"/>
      </o:regrouptable>
    </o:shapelayout>
  </w:shapeDefaults>
  <w:decimalSymbol w:val="."/>
  <w:listSeparator w:val=","/>
  <w15:docId w15:val="{986C614A-2067-4AE0-924B-DBB2183D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69D"/>
    <w:pPr>
      <w:widowControl w:val="0"/>
      <w:suppressAutoHyphens/>
      <w:spacing w:line="360" w:lineRule="atLeast"/>
    </w:pPr>
    <w:rPr>
      <w:sz w:val="24"/>
    </w:rPr>
  </w:style>
  <w:style w:type="paragraph" w:styleId="1">
    <w:name w:val="heading 1"/>
    <w:basedOn w:val="a"/>
    <w:rsid w:val="00BB269D"/>
    <w:pPr>
      <w:numPr>
        <w:numId w:val="1"/>
      </w:numPr>
      <w:snapToGrid w:val="0"/>
      <w:spacing w:after="240" w:line="240" w:lineRule="auto"/>
      <w:jc w:val="center"/>
      <w:outlineLvl w:val="0"/>
    </w:pPr>
    <w:rPr>
      <w:rFonts w:ascii="標楷體" w:eastAsia="標楷體" w:hAnsi="標楷體" w:cs="標楷體"/>
      <w:b/>
      <w:kern w:val="3"/>
      <w:sz w:val="36"/>
      <w:szCs w:val="36"/>
    </w:rPr>
  </w:style>
  <w:style w:type="paragraph" w:styleId="2">
    <w:name w:val="heading 2"/>
    <w:basedOn w:val="1"/>
    <w:rsid w:val="00BB269D"/>
    <w:pPr>
      <w:numPr>
        <w:ilvl w:val="1"/>
      </w:numPr>
      <w:spacing w:after="120"/>
      <w:jc w:val="both"/>
      <w:outlineLvl w:val="1"/>
    </w:pPr>
    <w:rPr>
      <w:rFonts w:ascii="華康中黑體" w:hAnsi="華康中黑體"/>
      <w:bCs/>
      <w:sz w:val="32"/>
      <w:szCs w:val="32"/>
    </w:rPr>
  </w:style>
  <w:style w:type="paragraph" w:styleId="3">
    <w:name w:val="heading 3"/>
    <w:basedOn w:val="2"/>
    <w:rsid w:val="00BB269D"/>
    <w:pPr>
      <w:numPr>
        <w:ilvl w:val="2"/>
      </w:numPr>
      <w:spacing w:before="120"/>
      <w:outlineLvl w:val="2"/>
    </w:pPr>
    <w:rPr>
      <w:bCs w:val="0"/>
      <w:sz w:val="28"/>
      <w:szCs w:val="28"/>
    </w:rPr>
  </w:style>
  <w:style w:type="paragraph" w:styleId="4">
    <w:name w:val="heading 4"/>
    <w:basedOn w:val="3"/>
    <w:rsid w:val="00BB269D"/>
    <w:pPr>
      <w:numPr>
        <w:ilvl w:val="3"/>
      </w:numPr>
      <w:outlineLvl w:val="3"/>
    </w:pPr>
    <w:rPr>
      <w:b w:val="0"/>
      <w:bCs/>
    </w:rPr>
  </w:style>
  <w:style w:type="paragraph" w:styleId="5">
    <w:name w:val="heading 5"/>
    <w:basedOn w:val="4"/>
    <w:rsid w:val="00BB269D"/>
    <w:pPr>
      <w:numPr>
        <w:ilvl w:val="4"/>
      </w:numPr>
      <w:spacing w:before="60" w:after="60"/>
      <w:outlineLvl w:val="4"/>
    </w:pPr>
    <w:rPr>
      <w:rFonts w:ascii="華康中楷體" w:eastAsia="華康中楷體" w:hAnsi="華康中楷體"/>
    </w:rPr>
  </w:style>
  <w:style w:type="paragraph" w:styleId="6">
    <w:name w:val="heading 6"/>
    <w:basedOn w:val="5"/>
    <w:rsid w:val="00BB269D"/>
    <w:pPr>
      <w:numPr>
        <w:ilvl w:val="5"/>
      </w:numPr>
      <w:outlineLvl w:val="5"/>
    </w:pPr>
  </w:style>
  <w:style w:type="paragraph" w:styleId="7">
    <w:name w:val="heading 7"/>
    <w:basedOn w:val="6"/>
    <w:rsid w:val="00BB269D"/>
    <w:pPr>
      <w:numPr>
        <w:ilvl w:val="6"/>
      </w:numPr>
      <w:spacing w:line="400" w:lineRule="exact"/>
      <w:outlineLvl w:val="6"/>
    </w:pPr>
    <w:rPr>
      <w:sz w:val="20"/>
    </w:rPr>
  </w:style>
  <w:style w:type="paragraph" w:styleId="8">
    <w:name w:val="heading 8"/>
    <w:basedOn w:val="7"/>
    <w:rsid w:val="00BB269D"/>
    <w:pPr>
      <w:numPr>
        <w:ilvl w:val="7"/>
      </w:numPr>
      <w:outlineLvl w:val="7"/>
    </w:pPr>
    <w:rPr>
      <w:rFonts w:ascii="Arial" w:hAnsi="Arial"/>
      <w:sz w:val="24"/>
    </w:rPr>
  </w:style>
  <w:style w:type="paragraph" w:styleId="9">
    <w:name w:val="heading 9"/>
    <w:basedOn w:val="8"/>
    <w:rsid w:val="00BB269D"/>
    <w:pPr>
      <w:keepNext/>
      <w:numPr>
        <w:ilvl w:val="8"/>
      </w:numPr>
      <w:spacing w:line="720" w:lineRule="atLeast"/>
      <w:outlineLvl w:val="8"/>
    </w:pPr>
    <w:rPr>
      <w:rFonts w:eastAsia="新細明體"/>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WWOutlineListStyle">
    <w:name w:val="WW_OutlineListStyle"/>
    <w:basedOn w:val="a2"/>
    <w:rsid w:val="00BB269D"/>
    <w:pPr>
      <w:numPr>
        <w:numId w:val="1"/>
      </w:numPr>
    </w:pPr>
  </w:style>
  <w:style w:type="paragraph" w:styleId="a3">
    <w:name w:val="footer"/>
    <w:basedOn w:val="a"/>
    <w:rsid w:val="00BB269D"/>
    <w:pPr>
      <w:tabs>
        <w:tab w:val="center" w:pos="4153"/>
        <w:tab w:val="right" w:pos="8306"/>
      </w:tabs>
      <w:snapToGrid w:val="0"/>
    </w:pPr>
    <w:rPr>
      <w:sz w:val="20"/>
    </w:rPr>
  </w:style>
  <w:style w:type="paragraph" w:styleId="a4">
    <w:name w:val="Body Text Indent"/>
    <w:basedOn w:val="a"/>
    <w:rsid w:val="00BB269D"/>
    <w:pPr>
      <w:ind w:left="960" w:hanging="960"/>
    </w:pPr>
    <w:rPr>
      <w:rFonts w:eastAsia="標楷體"/>
      <w:sz w:val="32"/>
    </w:rPr>
  </w:style>
  <w:style w:type="paragraph" w:customStyle="1" w:styleId="a5">
    <w:name w:val="說明"/>
    <w:basedOn w:val="a"/>
    <w:rsid w:val="00BB269D"/>
    <w:pPr>
      <w:wordWrap w:val="0"/>
      <w:snapToGrid w:val="0"/>
      <w:spacing w:line="240" w:lineRule="auto"/>
      <w:ind w:left="567" w:hanging="567"/>
      <w:textAlignment w:val="auto"/>
    </w:pPr>
    <w:rPr>
      <w:rFonts w:eastAsia="標楷體"/>
      <w:kern w:val="3"/>
      <w:sz w:val="32"/>
    </w:rPr>
  </w:style>
  <w:style w:type="character" w:styleId="a6">
    <w:name w:val="Hyperlink"/>
    <w:basedOn w:val="a0"/>
    <w:rsid w:val="00BB269D"/>
    <w:rPr>
      <w:color w:val="0000FF"/>
      <w:u w:val="single"/>
    </w:rPr>
  </w:style>
  <w:style w:type="paragraph" w:styleId="a7">
    <w:name w:val="Balloon Text"/>
    <w:basedOn w:val="a"/>
    <w:rsid w:val="00BB269D"/>
    <w:rPr>
      <w:rFonts w:ascii="Arial" w:hAnsi="Arial"/>
      <w:sz w:val="18"/>
      <w:szCs w:val="18"/>
    </w:rPr>
  </w:style>
  <w:style w:type="paragraph" w:customStyle="1" w:styleId="a8">
    <w:name w:val="表名"/>
    <w:qFormat/>
    <w:rsid w:val="00BB269D"/>
    <w:pPr>
      <w:widowControl w:val="0"/>
      <w:suppressAutoHyphens/>
      <w:snapToGrid w:val="0"/>
      <w:spacing w:before="360" w:line="300" w:lineRule="auto"/>
      <w:jc w:val="center"/>
    </w:pPr>
    <w:rPr>
      <w:rFonts w:eastAsia="標楷體"/>
      <w:kern w:val="3"/>
      <w:sz w:val="28"/>
      <w:szCs w:val="22"/>
    </w:rPr>
  </w:style>
  <w:style w:type="paragraph" w:customStyle="1" w:styleId="20">
    <w:name w:val="表格內文2"/>
    <w:basedOn w:val="a"/>
    <w:rsid w:val="00BB269D"/>
    <w:pPr>
      <w:autoSpaceDE w:val="0"/>
      <w:spacing w:line="300" w:lineRule="exact"/>
      <w:textAlignment w:val="center"/>
    </w:pPr>
    <w:rPr>
      <w:rFonts w:eastAsia="標楷體" w:cs="華康中楷體"/>
      <w:spacing w:val="-22"/>
      <w:sz w:val="22"/>
      <w:szCs w:val="24"/>
    </w:rPr>
  </w:style>
  <w:style w:type="paragraph" w:customStyle="1" w:styleId="a9">
    <w:name w:val="備註"/>
    <w:rsid w:val="00BB269D"/>
    <w:pPr>
      <w:suppressAutoHyphens/>
      <w:ind w:firstLine="1092"/>
    </w:pPr>
    <w:rPr>
      <w:rFonts w:eastAsia="標楷體"/>
      <w:kern w:val="3"/>
      <w:sz w:val="24"/>
      <w:szCs w:val="24"/>
    </w:rPr>
  </w:style>
  <w:style w:type="paragraph" w:customStyle="1" w:styleId="aa">
    <w:name w:val="表頭"/>
    <w:basedOn w:val="20"/>
    <w:rsid w:val="00BB269D"/>
    <w:pPr>
      <w:jc w:val="center"/>
    </w:pPr>
    <w:rPr>
      <w:sz w:val="24"/>
    </w:rPr>
  </w:style>
  <w:style w:type="paragraph" w:customStyle="1" w:styleId="ab">
    <w:name w:val="表"/>
    <w:link w:val="ac"/>
    <w:autoRedefine/>
    <w:qFormat/>
    <w:rsid w:val="00BB269D"/>
    <w:pPr>
      <w:pageBreakBefore/>
      <w:suppressAutoHyphens/>
      <w:snapToGrid w:val="0"/>
      <w:ind w:left="840" w:hanging="840"/>
      <w:jc w:val="both"/>
    </w:pPr>
    <w:rPr>
      <w:rFonts w:eastAsia="標楷體"/>
      <w:sz w:val="28"/>
      <w:szCs w:val="28"/>
    </w:rPr>
  </w:style>
  <w:style w:type="paragraph" w:customStyle="1" w:styleId="30">
    <w:name w:val="樣式3"/>
    <w:rsid w:val="00BB269D"/>
    <w:pPr>
      <w:suppressAutoHyphens/>
      <w:spacing w:line="240" w:lineRule="atLeast"/>
      <w:ind w:left="375" w:hanging="375"/>
      <w:jc w:val="both"/>
    </w:pPr>
    <w:rPr>
      <w:rFonts w:ascii="標楷體" w:eastAsia="標楷體" w:hAnsi="標楷體" w:cs="標楷體"/>
      <w:sz w:val="25"/>
      <w:szCs w:val="26"/>
    </w:rPr>
  </w:style>
  <w:style w:type="paragraph" w:customStyle="1" w:styleId="ad">
    <w:name w:val="內文一"/>
    <w:basedOn w:val="a"/>
    <w:rsid w:val="00BB269D"/>
    <w:pPr>
      <w:spacing w:line="360" w:lineRule="exact"/>
    </w:pPr>
    <w:rPr>
      <w:rFonts w:ascii="華康中明體" w:eastAsia="華康中明體" w:hAnsi="華康中明體" w:cs="華康中明體"/>
      <w:sz w:val="26"/>
      <w:szCs w:val="24"/>
    </w:rPr>
  </w:style>
  <w:style w:type="character" w:styleId="ae">
    <w:name w:val="page number"/>
    <w:basedOn w:val="a0"/>
    <w:rsid w:val="00BB269D"/>
  </w:style>
  <w:style w:type="paragraph" w:customStyle="1" w:styleId="12-">
    <w:name w:val="表內容12-置中"/>
    <w:basedOn w:val="a"/>
    <w:rsid w:val="00BB269D"/>
    <w:pPr>
      <w:spacing w:line="240" w:lineRule="auto"/>
      <w:jc w:val="center"/>
      <w:textAlignment w:val="auto"/>
    </w:pPr>
    <w:rPr>
      <w:rFonts w:eastAsia="標楷體"/>
      <w:bCs/>
      <w:szCs w:val="24"/>
    </w:rPr>
  </w:style>
  <w:style w:type="paragraph" w:customStyle="1" w:styleId="-">
    <w:name w:val="節-內文"/>
    <w:basedOn w:val="a"/>
    <w:rsid w:val="00BB269D"/>
    <w:pPr>
      <w:spacing w:before="180" w:after="180" w:line="440" w:lineRule="exact"/>
      <w:ind w:firstLine="520"/>
      <w:jc w:val="both"/>
      <w:textAlignment w:val="auto"/>
    </w:pPr>
    <w:rPr>
      <w:rFonts w:eastAsia="標楷體"/>
      <w:kern w:val="3"/>
      <w:sz w:val="26"/>
      <w:szCs w:val="24"/>
    </w:rPr>
  </w:style>
  <w:style w:type="paragraph" w:customStyle="1" w:styleId="af">
    <w:name w:val="圖名"/>
    <w:basedOn w:val="a"/>
    <w:link w:val="af0"/>
    <w:rsid w:val="00BB269D"/>
    <w:pPr>
      <w:spacing w:after="25" w:line="440" w:lineRule="exact"/>
      <w:jc w:val="center"/>
      <w:textAlignment w:val="auto"/>
    </w:pPr>
    <w:rPr>
      <w:rFonts w:eastAsia="標楷體"/>
      <w:kern w:val="3"/>
      <w:sz w:val="26"/>
      <w:szCs w:val="24"/>
    </w:rPr>
  </w:style>
  <w:style w:type="paragraph" w:customStyle="1" w:styleId="af1">
    <w:name w:val="註"/>
    <w:basedOn w:val="a"/>
    <w:link w:val="af2"/>
    <w:qFormat/>
    <w:rsid w:val="00BB269D"/>
    <w:pPr>
      <w:spacing w:line="240" w:lineRule="auto"/>
      <w:ind w:left="440" w:hanging="440"/>
      <w:jc w:val="both"/>
      <w:textAlignment w:val="auto"/>
    </w:pPr>
    <w:rPr>
      <w:rFonts w:eastAsia="標楷體"/>
      <w:kern w:val="3"/>
      <w:sz w:val="22"/>
      <w:szCs w:val="22"/>
    </w:rPr>
  </w:style>
  <w:style w:type="character" w:customStyle="1" w:styleId="af3">
    <w:name w:val="表名 字元"/>
    <w:rsid w:val="00BB269D"/>
    <w:rPr>
      <w:rFonts w:eastAsia="標楷體"/>
      <w:kern w:val="3"/>
      <w:sz w:val="28"/>
      <w:szCs w:val="22"/>
      <w:lang w:val="en-US" w:eastAsia="zh-TW" w:bidi="ar-SA"/>
    </w:rPr>
  </w:style>
  <w:style w:type="paragraph" w:customStyle="1" w:styleId="af4">
    <w:name w:val="一、"/>
    <w:basedOn w:val="a"/>
    <w:rsid w:val="00BB269D"/>
    <w:pPr>
      <w:spacing w:before="180" w:after="180" w:line="440" w:lineRule="exact"/>
      <w:ind w:left="561" w:hanging="561"/>
      <w:jc w:val="both"/>
      <w:textAlignment w:val="auto"/>
    </w:pPr>
    <w:rPr>
      <w:rFonts w:eastAsia="標楷體"/>
      <w:b/>
      <w:kern w:val="3"/>
      <w:sz w:val="28"/>
      <w:szCs w:val="24"/>
    </w:rPr>
  </w:style>
  <w:style w:type="paragraph" w:customStyle="1" w:styleId="af5">
    <w:name w:val="(一) +文"/>
    <w:basedOn w:val="a"/>
    <w:rsid w:val="00BB269D"/>
    <w:pPr>
      <w:spacing w:before="90" w:after="90" w:line="440" w:lineRule="exact"/>
      <w:ind w:left="640" w:hanging="520"/>
      <w:jc w:val="both"/>
      <w:textAlignment w:val="auto"/>
    </w:pPr>
    <w:rPr>
      <w:rFonts w:eastAsia="標楷體"/>
      <w:kern w:val="3"/>
      <w:sz w:val="26"/>
      <w:szCs w:val="24"/>
    </w:rPr>
  </w:style>
  <w:style w:type="paragraph" w:customStyle="1" w:styleId="21">
    <w:name w:val="標題2內文"/>
    <w:basedOn w:val="a"/>
    <w:rsid w:val="00BB269D"/>
    <w:pPr>
      <w:snapToGrid w:val="0"/>
      <w:spacing w:before="60" w:after="60" w:line="240" w:lineRule="auto"/>
      <w:ind w:left="142" w:firstLine="590"/>
      <w:jc w:val="both"/>
    </w:pPr>
    <w:rPr>
      <w:rFonts w:ascii="華康中楷體" w:eastAsia="華康中楷體" w:hAnsi="華康中楷體"/>
      <w:sz w:val="28"/>
      <w:szCs w:val="28"/>
    </w:rPr>
  </w:style>
  <w:style w:type="character" w:customStyle="1" w:styleId="10">
    <w:name w:val="標題 1 字元"/>
    <w:basedOn w:val="a0"/>
    <w:rsid w:val="00BB269D"/>
    <w:rPr>
      <w:rFonts w:ascii="標楷體" w:eastAsia="標楷體" w:hAnsi="標楷體" w:cs="標楷體"/>
      <w:b/>
      <w:kern w:val="3"/>
      <w:sz w:val="36"/>
      <w:szCs w:val="36"/>
    </w:rPr>
  </w:style>
  <w:style w:type="character" w:customStyle="1" w:styleId="22">
    <w:name w:val="標題 2 字元"/>
    <w:basedOn w:val="a0"/>
    <w:rsid w:val="00BB269D"/>
    <w:rPr>
      <w:rFonts w:ascii="華康中黑體" w:eastAsia="標楷體" w:hAnsi="華康中黑體" w:cs="標楷體"/>
      <w:b/>
      <w:bCs/>
      <w:kern w:val="3"/>
      <w:sz w:val="32"/>
      <w:szCs w:val="32"/>
    </w:rPr>
  </w:style>
  <w:style w:type="character" w:customStyle="1" w:styleId="31">
    <w:name w:val="標題 3 字元"/>
    <w:basedOn w:val="a0"/>
    <w:rsid w:val="00BB269D"/>
    <w:rPr>
      <w:rFonts w:ascii="華康中黑體" w:eastAsia="標楷體" w:hAnsi="華康中黑體" w:cs="標楷體"/>
      <w:b/>
      <w:kern w:val="3"/>
      <w:sz w:val="28"/>
      <w:szCs w:val="28"/>
    </w:rPr>
  </w:style>
  <w:style w:type="character" w:customStyle="1" w:styleId="40">
    <w:name w:val="標題 4 字元"/>
    <w:basedOn w:val="a0"/>
    <w:rsid w:val="00BB269D"/>
    <w:rPr>
      <w:rFonts w:ascii="華康中黑體" w:eastAsia="標楷體" w:hAnsi="華康中黑體" w:cs="標楷體"/>
      <w:bCs/>
      <w:kern w:val="3"/>
      <w:sz w:val="28"/>
      <w:szCs w:val="28"/>
    </w:rPr>
  </w:style>
  <w:style w:type="character" w:customStyle="1" w:styleId="50">
    <w:name w:val="標題 5 字元"/>
    <w:basedOn w:val="a0"/>
    <w:rsid w:val="00BB269D"/>
    <w:rPr>
      <w:rFonts w:ascii="華康中楷體" w:eastAsia="華康中楷體" w:hAnsi="華康中楷體" w:cs="標楷體"/>
      <w:bCs/>
      <w:kern w:val="3"/>
      <w:sz w:val="28"/>
      <w:szCs w:val="28"/>
    </w:rPr>
  </w:style>
  <w:style w:type="character" w:customStyle="1" w:styleId="60">
    <w:name w:val="標題 6 字元"/>
    <w:basedOn w:val="a0"/>
    <w:rsid w:val="00BB269D"/>
    <w:rPr>
      <w:rFonts w:ascii="華康中楷體" w:eastAsia="華康中楷體" w:hAnsi="華康中楷體" w:cs="標楷體"/>
      <w:bCs/>
      <w:kern w:val="3"/>
      <w:sz w:val="28"/>
      <w:szCs w:val="28"/>
    </w:rPr>
  </w:style>
  <w:style w:type="character" w:customStyle="1" w:styleId="70">
    <w:name w:val="標題 7 字元"/>
    <w:basedOn w:val="a0"/>
    <w:rsid w:val="00BB269D"/>
    <w:rPr>
      <w:rFonts w:ascii="華康中楷體" w:eastAsia="華康中楷體" w:hAnsi="華康中楷體" w:cs="標楷體"/>
      <w:bCs/>
      <w:kern w:val="3"/>
      <w:szCs w:val="28"/>
    </w:rPr>
  </w:style>
  <w:style w:type="character" w:customStyle="1" w:styleId="80">
    <w:name w:val="標題 8 字元"/>
    <w:basedOn w:val="a0"/>
    <w:rsid w:val="00BB269D"/>
    <w:rPr>
      <w:rFonts w:ascii="Arial" w:eastAsia="華康中楷體" w:hAnsi="Arial" w:cs="標楷體"/>
      <w:bCs/>
      <w:kern w:val="3"/>
      <w:sz w:val="24"/>
      <w:szCs w:val="28"/>
    </w:rPr>
  </w:style>
  <w:style w:type="character" w:customStyle="1" w:styleId="90">
    <w:name w:val="標題 9 字元"/>
    <w:basedOn w:val="a0"/>
    <w:rsid w:val="00BB269D"/>
    <w:rPr>
      <w:rFonts w:ascii="Arial" w:hAnsi="Arial" w:cs="標楷體"/>
      <w:bCs/>
      <w:kern w:val="3"/>
      <w:sz w:val="36"/>
      <w:szCs w:val="28"/>
    </w:rPr>
  </w:style>
  <w:style w:type="paragraph" w:customStyle="1" w:styleId="32">
    <w:name w:val="標題3內文"/>
    <w:basedOn w:val="21"/>
    <w:rsid w:val="00BB269D"/>
    <w:pPr>
      <w:ind w:left="720" w:firstLine="568"/>
    </w:pPr>
    <w:rPr>
      <w:rFonts w:eastAsia="標楷體" w:cs="標楷體"/>
    </w:rPr>
  </w:style>
  <w:style w:type="paragraph" w:customStyle="1" w:styleId="41">
    <w:name w:val="標題4內文"/>
    <w:basedOn w:val="32"/>
    <w:rsid w:val="00BB269D"/>
    <w:pPr>
      <w:ind w:left="1136" w:firstLine="560"/>
    </w:pPr>
  </w:style>
  <w:style w:type="paragraph" w:customStyle="1" w:styleId="51">
    <w:name w:val="標題5內文"/>
    <w:basedOn w:val="41"/>
    <w:rsid w:val="00BB269D"/>
    <w:pPr>
      <w:ind w:left="1456"/>
    </w:pPr>
  </w:style>
  <w:style w:type="paragraph" w:styleId="af6">
    <w:name w:val="header"/>
    <w:basedOn w:val="a"/>
    <w:rsid w:val="00BB269D"/>
    <w:pPr>
      <w:tabs>
        <w:tab w:val="center" w:pos="4153"/>
        <w:tab w:val="right" w:pos="8306"/>
      </w:tabs>
      <w:snapToGrid w:val="0"/>
      <w:spacing w:line="240" w:lineRule="auto"/>
      <w:jc w:val="both"/>
    </w:pPr>
    <w:rPr>
      <w:rFonts w:ascii="標楷體" w:eastAsia="標楷體" w:hAnsi="標楷體" w:cs="標楷體"/>
      <w:sz w:val="20"/>
    </w:rPr>
  </w:style>
  <w:style w:type="character" w:customStyle="1" w:styleId="af7">
    <w:name w:val="頁首 字元"/>
    <w:basedOn w:val="a0"/>
    <w:rsid w:val="00BB269D"/>
    <w:rPr>
      <w:rFonts w:ascii="標楷體" w:eastAsia="標楷體" w:hAnsi="標楷體" w:cs="標楷體"/>
    </w:rPr>
  </w:style>
  <w:style w:type="character" w:styleId="af8">
    <w:name w:val="annotation reference"/>
    <w:basedOn w:val="a0"/>
    <w:rsid w:val="00BB269D"/>
    <w:rPr>
      <w:sz w:val="18"/>
    </w:rPr>
  </w:style>
  <w:style w:type="paragraph" w:styleId="af9">
    <w:name w:val="annotation text"/>
    <w:basedOn w:val="a"/>
    <w:rsid w:val="00BB269D"/>
    <w:pPr>
      <w:snapToGrid w:val="0"/>
      <w:spacing w:line="240" w:lineRule="auto"/>
    </w:pPr>
    <w:rPr>
      <w:rFonts w:ascii="標楷體" w:eastAsia="標楷體" w:hAnsi="標楷體" w:cs="標楷體"/>
      <w:sz w:val="22"/>
    </w:rPr>
  </w:style>
  <w:style w:type="character" w:customStyle="1" w:styleId="afa">
    <w:name w:val="註解文字 字元"/>
    <w:basedOn w:val="a0"/>
    <w:rsid w:val="00BB269D"/>
    <w:rPr>
      <w:rFonts w:ascii="標楷體" w:eastAsia="標楷體" w:hAnsi="標楷體" w:cs="標楷體"/>
      <w:sz w:val="22"/>
    </w:rPr>
  </w:style>
  <w:style w:type="paragraph" w:customStyle="1" w:styleId="afb">
    <w:name w:val="第一條"/>
    <w:basedOn w:val="32"/>
    <w:rsid w:val="00BB269D"/>
    <w:pPr>
      <w:spacing w:line="400" w:lineRule="exact"/>
      <w:ind w:left="3920" w:hanging="900"/>
    </w:pPr>
  </w:style>
  <w:style w:type="paragraph" w:styleId="afc">
    <w:name w:val="Date"/>
    <w:basedOn w:val="a"/>
    <w:next w:val="a"/>
    <w:rsid w:val="00BB269D"/>
    <w:pPr>
      <w:snapToGrid w:val="0"/>
      <w:spacing w:line="240" w:lineRule="auto"/>
      <w:jc w:val="right"/>
    </w:pPr>
    <w:rPr>
      <w:rFonts w:ascii="華康隸書體" w:eastAsia="華康隸書體" w:hAnsi="華康隸書體" w:cs="標楷體"/>
      <w:b/>
      <w:sz w:val="32"/>
    </w:rPr>
  </w:style>
  <w:style w:type="character" w:customStyle="1" w:styleId="afd">
    <w:name w:val="日期 字元"/>
    <w:basedOn w:val="a0"/>
    <w:rsid w:val="00BB269D"/>
    <w:rPr>
      <w:rFonts w:ascii="華康隸書體" w:eastAsia="華康隸書體" w:hAnsi="華康隸書體" w:cs="標楷體"/>
      <w:b/>
      <w:sz w:val="32"/>
    </w:rPr>
  </w:style>
  <w:style w:type="paragraph" w:customStyle="1" w:styleId="afe">
    <w:name w:val="應"/>
    <w:basedOn w:val="5"/>
    <w:rsid w:val="00BB269D"/>
    <w:pPr>
      <w:numPr>
        <w:ilvl w:val="0"/>
        <w:numId w:val="0"/>
      </w:numPr>
      <w:tabs>
        <w:tab w:val="left" w:pos="300"/>
        <w:tab w:val="left" w:pos="400"/>
        <w:tab w:val="left" w:pos="700"/>
        <w:tab w:val="left" w:pos="1440"/>
      </w:tabs>
      <w:spacing w:line="300" w:lineRule="exact"/>
      <w:ind w:left="700" w:firstLine="100"/>
    </w:pPr>
    <w:rPr>
      <w:sz w:val="24"/>
    </w:rPr>
  </w:style>
  <w:style w:type="paragraph" w:styleId="aff">
    <w:name w:val="Body Text"/>
    <w:basedOn w:val="a"/>
    <w:rsid w:val="00BB269D"/>
    <w:pPr>
      <w:snapToGrid w:val="0"/>
      <w:spacing w:line="200" w:lineRule="exact"/>
      <w:jc w:val="right"/>
    </w:pPr>
    <w:rPr>
      <w:rFonts w:ascii="標楷體" w:eastAsia="華康隸書體" w:hAnsi="標楷體" w:cs="標楷體"/>
      <w:i/>
      <w:iCs/>
      <w:spacing w:val="8"/>
      <w:sz w:val="20"/>
    </w:rPr>
  </w:style>
  <w:style w:type="character" w:customStyle="1" w:styleId="aff0">
    <w:name w:val="本文 字元"/>
    <w:basedOn w:val="a0"/>
    <w:rsid w:val="00BB269D"/>
    <w:rPr>
      <w:rFonts w:ascii="標楷體" w:eastAsia="華康隸書體" w:hAnsi="標楷體" w:cs="標楷體"/>
      <w:i/>
      <w:iCs/>
      <w:spacing w:val="8"/>
    </w:rPr>
  </w:style>
  <w:style w:type="paragraph" w:customStyle="1" w:styleId="61">
    <w:name w:val="標題6內文"/>
    <w:basedOn w:val="51"/>
    <w:rsid w:val="00BB269D"/>
    <w:pPr>
      <w:ind w:left="1752"/>
    </w:pPr>
    <w:rPr>
      <w:bCs/>
    </w:rPr>
  </w:style>
  <w:style w:type="paragraph" w:styleId="aff1">
    <w:name w:val="table of figures"/>
    <w:basedOn w:val="a"/>
    <w:autoRedefine/>
    <w:rsid w:val="00BB269D"/>
    <w:pPr>
      <w:tabs>
        <w:tab w:val="right" w:leader="dot" w:pos="8789"/>
      </w:tabs>
      <w:snapToGrid w:val="0"/>
      <w:spacing w:before="20" w:after="20" w:line="240" w:lineRule="auto"/>
      <w:ind w:left="800" w:right="544" w:hanging="800"/>
      <w:jc w:val="both"/>
    </w:pPr>
    <w:rPr>
      <w:rFonts w:ascii="華康中楷體" w:eastAsia="標楷體" w:hAnsi="華康中楷體" w:cs="標楷體"/>
      <w:b/>
      <w:sz w:val="26"/>
      <w:szCs w:val="24"/>
    </w:rPr>
  </w:style>
  <w:style w:type="paragraph" w:styleId="11">
    <w:name w:val="toc 1"/>
    <w:basedOn w:val="a"/>
    <w:next w:val="a"/>
    <w:autoRedefine/>
    <w:rsid w:val="00BB269D"/>
    <w:pPr>
      <w:snapToGrid w:val="0"/>
      <w:spacing w:line="240" w:lineRule="auto"/>
      <w:jc w:val="both"/>
      <w:textAlignment w:val="auto"/>
    </w:pPr>
    <w:rPr>
      <w:rFonts w:ascii="華康中楷體" w:eastAsia="標楷體" w:hAnsi="華康中楷體" w:cs="標楷體"/>
      <w:kern w:val="3"/>
      <w:sz w:val="28"/>
      <w:szCs w:val="24"/>
    </w:rPr>
  </w:style>
  <w:style w:type="paragraph" w:styleId="23">
    <w:name w:val="toc 2"/>
    <w:basedOn w:val="a"/>
    <w:next w:val="a"/>
    <w:autoRedefine/>
    <w:rsid w:val="00BB269D"/>
    <w:pPr>
      <w:snapToGrid w:val="0"/>
      <w:spacing w:line="240" w:lineRule="auto"/>
      <w:ind w:left="480"/>
      <w:textAlignment w:val="auto"/>
    </w:pPr>
    <w:rPr>
      <w:rFonts w:ascii="華康中楷體" w:eastAsia="標楷體" w:hAnsi="華康中楷體" w:cs="標楷體"/>
      <w:kern w:val="3"/>
      <w:szCs w:val="24"/>
    </w:rPr>
  </w:style>
  <w:style w:type="paragraph" w:customStyle="1" w:styleId="aff2">
    <w:name w:val="表格標題"/>
    <w:basedOn w:val="a"/>
    <w:rsid w:val="00BB269D"/>
    <w:pPr>
      <w:snapToGrid w:val="0"/>
      <w:spacing w:before="60" w:after="60" w:line="240" w:lineRule="auto"/>
      <w:ind w:left="1065" w:hanging="1065"/>
      <w:textAlignment w:val="auto"/>
    </w:pPr>
    <w:rPr>
      <w:rFonts w:ascii="標楷體" w:eastAsia="標楷體" w:hAnsi="標楷體" w:cs="標楷體"/>
      <w:b/>
      <w:kern w:val="3"/>
      <w:sz w:val="28"/>
      <w:szCs w:val="28"/>
    </w:rPr>
  </w:style>
  <w:style w:type="paragraph" w:customStyle="1" w:styleId="aff3">
    <w:name w:val="表格"/>
    <w:basedOn w:val="aff2"/>
    <w:link w:val="aff4"/>
    <w:rsid w:val="00BB269D"/>
    <w:pPr>
      <w:spacing w:before="0" w:after="0"/>
    </w:pPr>
  </w:style>
  <w:style w:type="character" w:customStyle="1" w:styleId="aff5">
    <w:name w:val="頁尾 字元"/>
    <w:basedOn w:val="a0"/>
    <w:rsid w:val="00BB269D"/>
  </w:style>
  <w:style w:type="paragraph" w:styleId="Web">
    <w:name w:val="Normal (Web)"/>
    <w:basedOn w:val="a"/>
    <w:rsid w:val="00BB269D"/>
    <w:pPr>
      <w:widowControl/>
      <w:spacing w:before="100" w:after="100" w:line="240" w:lineRule="auto"/>
      <w:textAlignment w:val="auto"/>
    </w:pPr>
    <w:rPr>
      <w:rFonts w:ascii="新細明體" w:hAnsi="新細明體" w:cs="新細明體"/>
      <w:szCs w:val="24"/>
    </w:rPr>
  </w:style>
  <w:style w:type="paragraph" w:styleId="aff6">
    <w:name w:val="List Paragraph"/>
    <w:basedOn w:val="a"/>
    <w:uiPriority w:val="34"/>
    <w:qFormat/>
    <w:rsid w:val="00BB269D"/>
    <w:pPr>
      <w:autoSpaceDE w:val="0"/>
      <w:spacing w:line="360" w:lineRule="exact"/>
      <w:ind w:left="480"/>
      <w:textAlignment w:val="auto"/>
    </w:pPr>
    <w:rPr>
      <w:rFonts w:ascii="細明體" w:eastAsia="細明體" w:hAnsi="細明體"/>
    </w:rPr>
  </w:style>
  <w:style w:type="table" w:styleId="aff7">
    <w:name w:val="Table Grid"/>
    <w:aliases w:val="表格格線-字 置左"/>
    <w:basedOn w:val="a1"/>
    <w:uiPriority w:val="59"/>
    <w:rsid w:val="00560379"/>
    <w:pPr>
      <w:autoSpaceDN/>
      <w:textAlignment w:val="auto"/>
    </w:pPr>
    <w:rPr>
      <w:rFonts w:eastAsiaTheme="minorEastAsia" w:cs="Helvetica"/>
      <w:color w:val="000000"/>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表 字元"/>
    <w:basedOn w:val="a0"/>
    <w:link w:val="ab"/>
    <w:rsid w:val="00560379"/>
    <w:rPr>
      <w:rFonts w:eastAsia="標楷體"/>
      <w:sz w:val="28"/>
      <w:szCs w:val="28"/>
    </w:rPr>
  </w:style>
  <w:style w:type="character" w:customStyle="1" w:styleId="af2">
    <w:name w:val="註 字元"/>
    <w:basedOn w:val="a0"/>
    <w:link w:val="af1"/>
    <w:rsid w:val="00560379"/>
    <w:rPr>
      <w:rFonts w:eastAsia="標楷體"/>
      <w:kern w:val="3"/>
      <w:sz w:val="22"/>
      <w:szCs w:val="22"/>
    </w:rPr>
  </w:style>
  <w:style w:type="character" w:customStyle="1" w:styleId="aff8">
    <w:name w:val="索引_節內文 字元"/>
    <w:basedOn w:val="a0"/>
    <w:link w:val="aff9"/>
    <w:locked/>
    <w:rsid w:val="00250E25"/>
    <w:rPr>
      <w:rFonts w:eastAsia="標楷體"/>
    </w:rPr>
  </w:style>
  <w:style w:type="paragraph" w:customStyle="1" w:styleId="aff9">
    <w:name w:val="索引_節內文"/>
    <w:basedOn w:val="a"/>
    <w:link w:val="aff8"/>
    <w:autoRedefine/>
    <w:qFormat/>
    <w:rsid w:val="00250E25"/>
    <w:pPr>
      <w:suppressAutoHyphens w:val="0"/>
      <w:autoSpaceDN/>
      <w:adjustRightInd w:val="0"/>
      <w:spacing w:line="400" w:lineRule="exact"/>
      <w:ind w:left="1134" w:firstLineChars="236" w:firstLine="566"/>
      <w:jc w:val="both"/>
      <w:textAlignment w:val="auto"/>
    </w:pPr>
    <w:rPr>
      <w:rFonts w:eastAsia="標楷體"/>
      <w:sz w:val="20"/>
    </w:rPr>
  </w:style>
  <w:style w:type="paragraph" w:customStyle="1" w:styleId="affa">
    <w:name w:val="索引_表格文字"/>
    <w:basedOn w:val="a"/>
    <w:qFormat/>
    <w:rsid w:val="00B41E5A"/>
    <w:pPr>
      <w:suppressAutoHyphens w:val="0"/>
      <w:autoSpaceDN/>
      <w:spacing w:line="300" w:lineRule="exact"/>
      <w:textAlignment w:val="auto"/>
    </w:pPr>
    <w:rPr>
      <w:rFonts w:eastAsia="標楷體" w:cstheme="minorBidi"/>
      <w:kern w:val="2"/>
      <w:sz w:val="20"/>
      <w:szCs w:val="24"/>
    </w:rPr>
  </w:style>
  <w:style w:type="paragraph" w:customStyle="1" w:styleId="1-11">
    <w:name w:val="表文1-11字"/>
    <w:basedOn w:val="a"/>
    <w:qFormat/>
    <w:rsid w:val="00B41E5A"/>
    <w:pPr>
      <w:suppressAutoHyphens w:val="0"/>
      <w:autoSpaceDN/>
      <w:snapToGrid w:val="0"/>
      <w:spacing w:line="0" w:lineRule="atLeast"/>
      <w:jc w:val="both"/>
      <w:textAlignment w:val="auto"/>
    </w:pPr>
    <w:rPr>
      <w:rFonts w:eastAsia="微軟正黑體" w:cstheme="minorBidi"/>
      <w:kern w:val="2"/>
      <w:sz w:val="22"/>
      <w:szCs w:val="22"/>
    </w:rPr>
  </w:style>
  <w:style w:type="paragraph" w:customStyle="1" w:styleId="affb">
    <w:name w:val="索引_圖名"/>
    <w:basedOn w:val="a"/>
    <w:qFormat/>
    <w:rsid w:val="00B41E5A"/>
    <w:pPr>
      <w:widowControl/>
      <w:suppressAutoHyphens w:val="0"/>
      <w:autoSpaceDN/>
      <w:spacing w:line="320" w:lineRule="exact"/>
      <w:jc w:val="center"/>
      <w:textAlignment w:val="auto"/>
    </w:pPr>
    <w:rPr>
      <w:rFonts w:eastAsia="標楷體" w:cstheme="minorBidi"/>
      <w:noProof/>
      <w:kern w:val="2"/>
      <w:szCs w:val="24"/>
    </w:rPr>
  </w:style>
  <w:style w:type="paragraph" w:customStyle="1" w:styleId="affc">
    <w:name w:val="圖表名"/>
    <w:rsid w:val="00A50C8A"/>
    <w:pPr>
      <w:autoSpaceDN/>
      <w:spacing w:beforeLines="50" w:afterLines="50" w:line="240" w:lineRule="atLeast"/>
      <w:jc w:val="center"/>
      <w:textAlignment w:val="auto"/>
    </w:pPr>
    <w:rPr>
      <w:rFonts w:eastAsia="華康中黑體"/>
      <w:sz w:val="24"/>
    </w:rPr>
  </w:style>
  <w:style w:type="character" w:customStyle="1" w:styleId="aff4">
    <w:name w:val="表格 字元"/>
    <w:link w:val="aff3"/>
    <w:rsid w:val="00A50C8A"/>
    <w:rPr>
      <w:rFonts w:ascii="標楷體" w:eastAsia="標楷體" w:hAnsi="標楷體" w:cs="標楷體"/>
      <w:b/>
      <w:kern w:val="3"/>
      <w:sz w:val="28"/>
      <w:szCs w:val="28"/>
    </w:rPr>
  </w:style>
  <w:style w:type="paragraph" w:customStyle="1" w:styleId="affd">
    <w:name w:val="資料來源(註)"/>
    <w:autoRedefine/>
    <w:rsid w:val="00A50C8A"/>
    <w:pPr>
      <w:autoSpaceDE w:val="0"/>
      <w:spacing w:line="280" w:lineRule="exact"/>
      <w:ind w:left="480" w:right="6" w:hangingChars="200" w:hanging="480"/>
      <w:jc w:val="both"/>
      <w:textAlignment w:val="auto"/>
    </w:pPr>
    <w:rPr>
      <w:rFonts w:eastAsia="標楷體"/>
      <w:sz w:val="24"/>
    </w:rPr>
  </w:style>
  <w:style w:type="paragraph" w:customStyle="1" w:styleId="Default">
    <w:name w:val="Default"/>
    <w:rsid w:val="00A50C8A"/>
    <w:pPr>
      <w:widowControl w:val="0"/>
      <w:autoSpaceDE w:val="0"/>
      <w:adjustRightInd w:val="0"/>
      <w:textAlignment w:val="auto"/>
    </w:pPr>
    <w:rPr>
      <w:rFonts w:ascii="標楷體" w:eastAsia="標楷體" w:cs="標楷體"/>
      <w:color w:val="000000"/>
      <w:sz w:val="24"/>
      <w:szCs w:val="24"/>
    </w:rPr>
  </w:style>
  <w:style w:type="paragraph" w:customStyle="1" w:styleId="affe">
    <w:name w:val="節內文"/>
    <w:rsid w:val="00364B62"/>
    <w:pPr>
      <w:autoSpaceDE w:val="0"/>
      <w:spacing w:before="120" w:after="60" w:line="360" w:lineRule="exact"/>
      <w:ind w:firstLine="510"/>
      <w:jc w:val="both"/>
      <w:textAlignment w:val="auto"/>
    </w:pPr>
    <w:rPr>
      <w:rFonts w:eastAsia="標楷體"/>
      <w:spacing w:val="6"/>
      <w:sz w:val="24"/>
    </w:rPr>
  </w:style>
  <w:style w:type="paragraph" w:customStyle="1" w:styleId="afff">
    <w:name w:val="節一內文"/>
    <w:link w:val="afff0"/>
    <w:rsid w:val="000105E3"/>
    <w:pPr>
      <w:autoSpaceDE w:val="0"/>
      <w:spacing w:before="60" w:after="60" w:line="360" w:lineRule="exact"/>
      <w:ind w:leftChars="260" w:left="624" w:firstLine="567"/>
      <w:jc w:val="both"/>
      <w:textAlignment w:val="auto"/>
    </w:pPr>
    <w:rPr>
      <w:rFonts w:eastAsia="標楷體"/>
      <w:spacing w:val="6"/>
      <w:sz w:val="24"/>
    </w:rPr>
  </w:style>
  <w:style w:type="character" w:customStyle="1" w:styleId="afff0">
    <w:name w:val="節一內文 字元"/>
    <w:link w:val="afff"/>
    <w:rsid w:val="000105E3"/>
    <w:rPr>
      <w:rFonts w:eastAsia="標楷體"/>
      <w:spacing w:val="6"/>
      <w:sz w:val="24"/>
    </w:rPr>
  </w:style>
  <w:style w:type="paragraph" w:customStyle="1" w:styleId="afff1">
    <w:name w:val="節一"/>
    <w:link w:val="afff2"/>
    <w:qFormat/>
    <w:rsid w:val="000105E3"/>
    <w:pPr>
      <w:autoSpaceDN/>
      <w:spacing w:before="120" w:after="60" w:line="360" w:lineRule="exact"/>
      <w:ind w:left="567" w:hanging="567"/>
      <w:jc w:val="both"/>
      <w:textAlignment w:val="auto"/>
    </w:pPr>
    <w:rPr>
      <w:rFonts w:eastAsia="標楷體"/>
      <w:sz w:val="28"/>
    </w:rPr>
  </w:style>
  <w:style w:type="character" w:customStyle="1" w:styleId="afff2">
    <w:name w:val="節一 字元"/>
    <w:link w:val="afff1"/>
    <w:rsid w:val="000105E3"/>
    <w:rPr>
      <w:rFonts w:eastAsia="標楷體"/>
      <w:sz w:val="28"/>
    </w:rPr>
  </w:style>
  <w:style w:type="character" w:customStyle="1" w:styleId="af0">
    <w:name w:val="圖名 字元"/>
    <w:link w:val="af"/>
    <w:rsid w:val="000105E3"/>
    <w:rPr>
      <w:rFonts w:eastAsia="標楷體"/>
      <w:kern w:val="3"/>
      <w:sz w:val="26"/>
      <w:szCs w:val="24"/>
    </w:rPr>
  </w:style>
  <w:style w:type="paragraph" w:customStyle="1" w:styleId="afff3">
    <w:name w:val="資料來源"/>
    <w:basedOn w:val="a"/>
    <w:link w:val="afff4"/>
    <w:rsid w:val="000105E3"/>
    <w:pPr>
      <w:suppressAutoHyphens w:val="0"/>
      <w:autoSpaceDE w:val="0"/>
      <w:adjustRightInd w:val="0"/>
      <w:spacing w:line="260" w:lineRule="exact"/>
      <w:ind w:left="510" w:rightChars="3" w:right="3" w:hangingChars="510" w:hanging="510"/>
      <w:jc w:val="both"/>
      <w:textAlignment w:val="auto"/>
    </w:pPr>
    <w:rPr>
      <w:rFonts w:eastAsia="標楷體"/>
    </w:rPr>
  </w:style>
  <w:style w:type="character" w:customStyle="1" w:styleId="afff4">
    <w:name w:val="資料來源 字元"/>
    <w:link w:val="afff3"/>
    <w:rsid w:val="000105E3"/>
    <w:rPr>
      <w:rFonts w:eastAsia="標楷體"/>
      <w:sz w:val="24"/>
    </w:rPr>
  </w:style>
  <w:style w:type="paragraph" w:customStyle="1" w:styleId="afff5">
    <w:name w:val="要點（一）"/>
    <w:basedOn w:val="a"/>
    <w:qFormat/>
    <w:rsid w:val="000105E3"/>
    <w:pPr>
      <w:widowControl/>
      <w:suppressAutoHyphens w:val="0"/>
      <w:autoSpaceDN/>
      <w:spacing w:line="240" w:lineRule="auto"/>
      <w:ind w:left="734" w:hangingChars="306" w:hanging="734"/>
      <w:jc w:val="both"/>
      <w:textAlignment w:val="auto"/>
    </w:pPr>
    <w:rPr>
      <w:rFonts w:eastAsia="標楷體"/>
      <w:color w:val="262626" w:themeColor="text1" w:themeTint="D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356156">
      <w:bodyDiv w:val="1"/>
      <w:marLeft w:val="0"/>
      <w:marRight w:val="0"/>
      <w:marTop w:val="0"/>
      <w:marBottom w:val="0"/>
      <w:divBdr>
        <w:top w:val="none" w:sz="0" w:space="0" w:color="auto"/>
        <w:left w:val="none" w:sz="0" w:space="0" w:color="auto"/>
        <w:bottom w:val="none" w:sz="0" w:space="0" w:color="auto"/>
        <w:right w:val="none" w:sz="0" w:space="0" w:color="auto"/>
      </w:divBdr>
    </w:div>
    <w:div w:id="1325864836">
      <w:bodyDiv w:val="1"/>
      <w:marLeft w:val="0"/>
      <w:marRight w:val="0"/>
      <w:marTop w:val="0"/>
      <w:marBottom w:val="0"/>
      <w:divBdr>
        <w:top w:val="none" w:sz="0" w:space="0" w:color="auto"/>
        <w:left w:val="none" w:sz="0" w:space="0" w:color="auto"/>
        <w:bottom w:val="none" w:sz="0" w:space="0" w:color="auto"/>
        <w:right w:val="none" w:sz="0" w:space="0" w:color="auto"/>
      </w:divBdr>
    </w:div>
    <w:div w:id="1329820845">
      <w:bodyDiv w:val="1"/>
      <w:marLeft w:val="0"/>
      <w:marRight w:val="0"/>
      <w:marTop w:val="0"/>
      <w:marBottom w:val="0"/>
      <w:divBdr>
        <w:top w:val="none" w:sz="0" w:space="0" w:color="auto"/>
        <w:left w:val="none" w:sz="0" w:space="0" w:color="auto"/>
        <w:bottom w:val="none" w:sz="0" w:space="0" w:color="auto"/>
        <w:right w:val="none" w:sz="0" w:space="0" w:color="auto"/>
      </w:divBdr>
    </w:div>
    <w:div w:id="2108191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5DB01-67A0-4521-AF15-6E8032BCE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9</Pages>
  <Words>676</Words>
  <Characters>3857</Characters>
  <Application>Microsoft Office Word</Application>
  <DocSecurity>0</DocSecurity>
  <Lines>32</Lines>
  <Paragraphs>9</Paragraphs>
  <ScaleCrop>false</ScaleCrop>
  <Company/>
  <LinksUpToDate>false</LinksUpToDate>
  <CharactersWithSpaces>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都市計畫公開展覽說明會傳單暨公民或團體意見書</dc:title>
  <dc:subject/>
  <dc:creator>cn</dc:creator>
  <cp:keywords/>
  <dc:description/>
  <cp:lastModifiedBy>win10</cp:lastModifiedBy>
  <cp:revision>14</cp:revision>
  <cp:lastPrinted>2021-03-16T08:24:00Z</cp:lastPrinted>
  <dcterms:created xsi:type="dcterms:W3CDTF">2020-10-27T09:33:00Z</dcterms:created>
  <dcterms:modified xsi:type="dcterms:W3CDTF">2021-03-24T06:48:00Z</dcterms:modified>
</cp:coreProperties>
</file>